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E1DD" w14:textId="03EF619D" w:rsidR="006E5D65" w:rsidRPr="00CF09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097E">
        <w:rPr>
          <w:rFonts w:ascii="Corbel" w:hAnsi="Corbel"/>
          <w:b/>
          <w:bCs/>
        </w:rPr>
        <w:tab/>
      </w:r>
      <w:r w:rsidRPr="00CF097E">
        <w:rPr>
          <w:rFonts w:ascii="Corbel" w:hAnsi="Corbel"/>
          <w:b/>
          <w:bCs/>
        </w:rPr>
        <w:tab/>
      </w:r>
      <w:r w:rsidRPr="00CF097E">
        <w:rPr>
          <w:rFonts w:ascii="Corbel" w:hAnsi="Corbel"/>
          <w:b/>
          <w:bCs/>
        </w:rPr>
        <w:tab/>
      </w:r>
      <w:r w:rsidRPr="00CF097E">
        <w:rPr>
          <w:rFonts w:ascii="Corbel" w:hAnsi="Corbel"/>
          <w:b/>
          <w:bCs/>
        </w:rPr>
        <w:tab/>
      </w:r>
      <w:r w:rsidRPr="00CF097E">
        <w:rPr>
          <w:rFonts w:ascii="Corbel" w:hAnsi="Corbel"/>
          <w:b/>
          <w:bCs/>
        </w:rPr>
        <w:tab/>
      </w:r>
      <w:r w:rsidRPr="00CF097E">
        <w:rPr>
          <w:rFonts w:ascii="Corbel" w:hAnsi="Corbel"/>
          <w:b/>
          <w:bCs/>
        </w:rPr>
        <w:tab/>
      </w:r>
    </w:p>
    <w:p w14:paraId="6235C96E" w14:textId="36C4E889" w:rsidR="0085747A" w:rsidRPr="00F01BD2" w:rsidRDefault="0085747A" w:rsidP="00F01BD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097E">
        <w:rPr>
          <w:rFonts w:ascii="Corbel" w:hAnsi="Corbel"/>
          <w:b/>
          <w:smallCaps/>
          <w:sz w:val="24"/>
          <w:szCs w:val="24"/>
        </w:rPr>
        <w:t>SYLABUS</w:t>
      </w:r>
    </w:p>
    <w:p w14:paraId="447D6A76" w14:textId="243D9EE5" w:rsidR="00445970" w:rsidRPr="00F01BD2" w:rsidRDefault="00445970" w:rsidP="002313DF">
      <w:pPr>
        <w:spacing w:after="0" w:line="240" w:lineRule="exact"/>
        <w:jc w:val="center"/>
        <w:rPr>
          <w:rFonts w:ascii="Corbel" w:hAnsi="Corbel"/>
          <w:b/>
          <w:bCs/>
          <w:sz w:val="20"/>
          <w:szCs w:val="20"/>
        </w:rPr>
      </w:pPr>
      <w:r w:rsidRPr="00F01BD2">
        <w:rPr>
          <w:rFonts w:ascii="Corbel" w:hAnsi="Corbel"/>
          <w:b/>
          <w:bCs/>
          <w:sz w:val="20"/>
          <w:szCs w:val="20"/>
        </w:rPr>
        <w:t>R</w:t>
      </w:r>
      <w:r w:rsidR="00942C67" w:rsidRPr="00F01BD2">
        <w:rPr>
          <w:rFonts w:ascii="Corbel" w:hAnsi="Corbel"/>
          <w:b/>
          <w:bCs/>
          <w:sz w:val="20"/>
          <w:szCs w:val="20"/>
        </w:rPr>
        <w:t>ok akademicki 20</w:t>
      </w:r>
      <w:r w:rsidR="00196B5E" w:rsidRPr="00F01BD2">
        <w:rPr>
          <w:rFonts w:ascii="Corbel" w:hAnsi="Corbel"/>
          <w:b/>
          <w:bCs/>
          <w:sz w:val="20"/>
          <w:szCs w:val="20"/>
        </w:rPr>
        <w:t>2</w:t>
      </w:r>
      <w:r w:rsidR="002F48AC">
        <w:rPr>
          <w:rFonts w:ascii="Corbel" w:hAnsi="Corbel"/>
          <w:b/>
          <w:bCs/>
          <w:sz w:val="20"/>
          <w:szCs w:val="20"/>
        </w:rPr>
        <w:t>5</w:t>
      </w:r>
      <w:r w:rsidR="00942C67" w:rsidRPr="00F01BD2">
        <w:rPr>
          <w:rFonts w:ascii="Corbel" w:hAnsi="Corbel"/>
          <w:b/>
          <w:bCs/>
          <w:sz w:val="20"/>
          <w:szCs w:val="20"/>
        </w:rPr>
        <w:t>/202</w:t>
      </w:r>
      <w:r w:rsidR="002F48AC">
        <w:rPr>
          <w:rFonts w:ascii="Corbel" w:hAnsi="Corbel"/>
          <w:b/>
          <w:bCs/>
          <w:sz w:val="20"/>
          <w:szCs w:val="20"/>
        </w:rPr>
        <w:t>6</w:t>
      </w:r>
    </w:p>
    <w:p w14:paraId="1A6A011E" w14:textId="77777777" w:rsidR="0085747A" w:rsidRPr="00CF09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9A3FA" w14:textId="77777777" w:rsidR="0085747A" w:rsidRPr="00CF09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097E">
        <w:rPr>
          <w:rFonts w:ascii="Corbel" w:hAnsi="Corbel"/>
          <w:szCs w:val="24"/>
        </w:rPr>
        <w:t xml:space="preserve">1. </w:t>
      </w:r>
      <w:r w:rsidR="0085747A" w:rsidRPr="00CF097E">
        <w:rPr>
          <w:rFonts w:ascii="Corbel" w:hAnsi="Corbel"/>
          <w:szCs w:val="24"/>
        </w:rPr>
        <w:t xml:space="preserve">Podstawowe </w:t>
      </w:r>
      <w:r w:rsidR="00445970" w:rsidRPr="00CF09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675A" w:rsidRPr="00CF097E" w14:paraId="33ED101C" w14:textId="77777777" w:rsidTr="00B819C8">
        <w:tc>
          <w:tcPr>
            <w:tcW w:w="2694" w:type="dxa"/>
            <w:vAlign w:val="center"/>
          </w:tcPr>
          <w:p w14:paraId="3FD4A3FC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A3BF41" w14:textId="39612F5B" w:rsidR="0094675A" w:rsidRPr="00CF2553" w:rsidRDefault="009D395F" w:rsidP="00E50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01BD2">
              <w:rPr>
                <w:rFonts w:ascii="Corbel" w:hAnsi="Corbel"/>
                <w:b w:val="0"/>
                <w:sz w:val="24"/>
                <w:szCs w:val="24"/>
              </w:rPr>
              <w:t>ierwsza pomoc</w:t>
            </w:r>
          </w:p>
        </w:tc>
      </w:tr>
      <w:tr w:rsidR="0094675A" w:rsidRPr="00CF097E" w14:paraId="143B4A78" w14:textId="77777777" w:rsidTr="00B819C8">
        <w:tc>
          <w:tcPr>
            <w:tcW w:w="2694" w:type="dxa"/>
            <w:vAlign w:val="center"/>
          </w:tcPr>
          <w:p w14:paraId="288FC070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DD6605B" w14:textId="40A63ABF" w:rsidR="0094675A" w:rsidRPr="00CF2553" w:rsidRDefault="002313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94675A" w:rsidRPr="00CF097E" w14:paraId="485CBBB3" w14:textId="77777777" w:rsidTr="00B819C8">
        <w:tc>
          <w:tcPr>
            <w:tcW w:w="2694" w:type="dxa"/>
            <w:vAlign w:val="center"/>
          </w:tcPr>
          <w:p w14:paraId="41A4950A" w14:textId="77777777" w:rsidR="0094675A" w:rsidRPr="00CF2553" w:rsidRDefault="0094675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1F68A5B" w14:textId="65FEF06C" w:rsidR="0094675A" w:rsidRPr="00CF2553" w:rsidRDefault="002F48AC" w:rsidP="00CB6B4D">
            <w:pPr>
              <w:spacing w:before="100" w:beforeAutospacing="1" w:after="100" w:afterAutospacing="1" w:line="240" w:lineRule="auto"/>
              <w:outlineLvl w:val="0"/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 xml:space="preserve">Wydział </w:t>
            </w:r>
            <w:r w:rsidR="00D8529F"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>Nauk o Zdrowiu</w:t>
            </w:r>
          </w:p>
          <w:p w14:paraId="4A26AA36" w14:textId="77777777" w:rsidR="0094675A" w:rsidRPr="00CF2553" w:rsidRDefault="0094675A" w:rsidP="00CB6B4D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94675A" w:rsidRPr="00CF097E" w14:paraId="7C699B30" w14:textId="77777777" w:rsidTr="00B819C8">
        <w:tc>
          <w:tcPr>
            <w:tcW w:w="2694" w:type="dxa"/>
            <w:vAlign w:val="center"/>
          </w:tcPr>
          <w:p w14:paraId="289992F4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A754B6" w14:textId="09BBE6C4" w:rsidR="0094675A" w:rsidRPr="00D8529F" w:rsidRDefault="00D8529F" w:rsidP="00D8529F">
            <w:pPr>
              <w:spacing w:before="100" w:beforeAutospacing="1" w:after="100" w:afterAutospacing="1" w:line="240" w:lineRule="auto"/>
              <w:outlineLvl w:val="0"/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kern w:val="36"/>
                <w:sz w:val="24"/>
                <w:szCs w:val="24"/>
                <w:lang w:eastAsia="pl-PL"/>
              </w:rPr>
              <w:t>Wydział Nauk o Zdrowiu</w:t>
            </w:r>
          </w:p>
        </w:tc>
      </w:tr>
      <w:tr w:rsidR="0094675A" w:rsidRPr="00CF097E" w14:paraId="69660F9B" w14:textId="77777777" w:rsidTr="00B819C8">
        <w:tc>
          <w:tcPr>
            <w:tcW w:w="2694" w:type="dxa"/>
            <w:vAlign w:val="center"/>
          </w:tcPr>
          <w:p w14:paraId="7A736ECE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6EC41B" w14:textId="442880E3" w:rsidR="0094675A" w:rsidRPr="00CF2553" w:rsidRDefault="002313D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-</w:t>
            </w:r>
          </w:p>
        </w:tc>
      </w:tr>
      <w:tr w:rsidR="0094675A" w:rsidRPr="00CF097E" w14:paraId="5B1570AC" w14:textId="77777777" w:rsidTr="00B819C8">
        <w:tc>
          <w:tcPr>
            <w:tcW w:w="2694" w:type="dxa"/>
            <w:vAlign w:val="center"/>
          </w:tcPr>
          <w:p w14:paraId="0B71984F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ECD0DD" w14:textId="310CAD3B" w:rsidR="0094675A" w:rsidRPr="00CF2553" w:rsidRDefault="00945E01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I stopnia, II stopnia, jednolite magisterskie</w:t>
            </w:r>
          </w:p>
        </w:tc>
      </w:tr>
      <w:tr w:rsidR="0094675A" w:rsidRPr="00CF097E" w14:paraId="1A03D4C3" w14:textId="77777777" w:rsidTr="00B819C8">
        <w:tc>
          <w:tcPr>
            <w:tcW w:w="2694" w:type="dxa"/>
            <w:vAlign w:val="center"/>
          </w:tcPr>
          <w:p w14:paraId="60904DC6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049639" w14:textId="40806328" w:rsidR="0094675A" w:rsidRPr="00CF2553" w:rsidRDefault="0094675A" w:rsidP="00CB6B4D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94675A" w:rsidRPr="00CF097E" w14:paraId="4BC86306" w14:textId="77777777" w:rsidTr="00B819C8">
        <w:tc>
          <w:tcPr>
            <w:tcW w:w="2694" w:type="dxa"/>
            <w:vAlign w:val="center"/>
          </w:tcPr>
          <w:p w14:paraId="2005FE54" w14:textId="77777777" w:rsidR="0094675A" w:rsidRPr="00945E01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5E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FAACEA" w14:textId="1CFF49F9" w:rsidR="0094675A" w:rsidRPr="00945E01" w:rsidRDefault="00945E01" w:rsidP="00CB6B4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945E01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4675A" w:rsidRPr="00CF097E" w14:paraId="2A17CB80" w14:textId="77777777" w:rsidTr="00B819C8">
        <w:tc>
          <w:tcPr>
            <w:tcW w:w="2694" w:type="dxa"/>
            <w:vAlign w:val="center"/>
          </w:tcPr>
          <w:p w14:paraId="618BCB19" w14:textId="77777777" w:rsidR="0094675A" w:rsidRPr="00CF2553" w:rsidRDefault="0094675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FB69D4" w14:textId="78DA2B97" w:rsidR="0094675A" w:rsidRPr="00CF2553" w:rsidRDefault="002313DF" w:rsidP="00CB6B4D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zimowy</w:t>
            </w:r>
          </w:p>
        </w:tc>
      </w:tr>
      <w:tr w:rsidR="0066741A" w:rsidRPr="00CF097E" w14:paraId="3B901BA3" w14:textId="77777777" w:rsidTr="00B819C8">
        <w:tc>
          <w:tcPr>
            <w:tcW w:w="2694" w:type="dxa"/>
            <w:vAlign w:val="center"/>
          </w:tcPr>
          <w:p w14:paraId="6DE6AD09" w14:textId="77777777" w:rsidR="0066741A" w:rsidRPr="00CF2553" w:rsidRDefault="00667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933AC" w14:textId="073D8933" w:rsidR="0066741A" w:rsidRPr="00CF2553" w:rsidRDefault="0066741A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CF255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Przedmiot </w:t>
            </w:r>
            <w:r w:rsidR="00C2587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ogólnouczelniany</w:t>
            </w:r>
          </w:p>
        </w:tc>
      </w:tr>
      <w:tr w:rsidR="0066741A" w:rsidRPr="00CF097E" w14:paraId="699EF896" w14:textId="77777777" w:rsidTr="00B819C8">
        <w:tc>
          <w:tcPr>
            <w:tcW w:w="2694" w:type="dxa"/>
            <w:vAlign w:val="center"/>
          </w:tcPr>
          <w:p w14:paraId="22810100" w14:textId="77777777" w:rsidR="0066741A" w:rsidRPr="00CF2553" w:rsidRDefault="00667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102D19" w14:textId="77777777" w:rsidR="0066741A" w:rsidRPr="00CF2553" w:rsidRDefault="0066741A" w:rsidP="00CB6B4D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F2553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66741A" w:rsidRPr="00CF097E" w14:paraId="2E543742" w14:textId="77777777" w:rsidTr="00B819C8">
        <w:tc>
          <w:tcPr>
            <w:tcW w:w="2694" w:type="dxa"/>
            <w:vAlign w:val="center"/>
          </w:tcPr>
          <w:p w14:paraId="12B390E6" w14:textId="77777777" w:rsidR="0066741A" w:rsidRPr="00CF2553" w:rsidRDefault="00667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CA8B71" w14:textId="433738AA" w:rsidR="0066741A" w:rsidRPr="00CF2553" w:rsidRDefault="0066741A" w:rsidP="0016769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F2553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n. </w:t>
            </w:r>
            <w:r w:rsidR="00B879CB" w:rsidRPr="00CF2553">
              <w:rPr>
                <w:rFonts w:ascii="Corbel" w:hAnsi="Corbel" w:cstheme="minorHAnsi"/>
                <w:b w:val="0"/>
                <w:sz w:val="24"/>
                <w:szCs w:val="24"/>
              </w:rPr>
              <w:t>o zdr. Justyna Kosydar-Bochenek</w:t>
            </w:r>
          </w:p>
        </w:tc>
      </w:tr>
      <w:tr w:rsidR="0066741A" w:rsidRPr="00CF097E" w14:paraId="2ABB361E" w14:textId="77777777" w:rsidTr="00B819C8">
        <w:tc>
          <w:tcPr>
            <w:tcW w:w="2694" w:type="dxa"/>
            <w:vAlign w:val="center"/>
          </w:tcPr>
          <w:p w14:paraId="6FD8A435" w14:textId="77777777" w:rsidR="0066741A" w:rsidRPr="00CF2553" w:rsidRDefault="006674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255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207F29" w14:textId="0E7005F8" w:rsidR="0066741A" w:rsidRPr="00CF2553" w:rsidRDefault="00B879CB" w:rsidP="00E504C3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F255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n. o zdr. Justyna Kosydar-Bochenek</w:t>
            </w:r>
          </w:p>
        </w:tc>
      </w:tr>
    </w:tbl>
    <w:p w14:paraId="6B17D7CA" w14:textId="77777777" w:rsidR="0085747A" w:rsidRPr="00CF09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097E">
        <w:rPr>
          <w:rFonts w:ascii="Corbel" w:hAnsi="Corbel"/>
          <w:sz w:val="24"/>
          <w:szCs w:val="24"/>
        </w:rPr>
        <w:t xml:space="preserve">* </w:t>
      </w:r>
      <w:r w:rsidRPr="00CF097E">
        <w:rPr>
          <w:rFonts w:ascii="Corbel" w:hAnsi="Corbel"/>
          <w:i/>
          <w:sz w:val="24"/>
          <w:szCs w:val="24"/>
        </w:rPr>
        <w:t>-</w:t>
      </w:r>
      <w:r w:rsidR="00B90885" w:rsidRPr="00CF09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097E">
        <w:rPr>
          <w:rFonts w:ascii="Corbel" w:hAnsi="Corbel"/>
          <w:b w:val="0"/>
          <w:sz w:val="24"/>
          <w:szCs w:val="24"/>
        </w:rPr>
        <w:t>e,</w:t>
      </w:r>
      <w:r w:rsidRPr="00CF09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097E">
        <w:rPr>
          <w:rFonts w:ascii="Corbel" w:hAnsi="Corbel"/>
          <w:b w:val="0"/>
          <w:i/>
          <w:sz w:val="24"/>
          <w:szCs w:val="24"/>
        </w:rPr>
        <w:t>w Jednostce</w:t>
      </w:r>
    </w:p>
    <w:p w14:paraId="0CBE57BF" w14:textId="77777777" w:rsidR="00923D7D" w:rsidRPr="00CF09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38FB7F" w14:textId="77777777" w:rsidR="0085747A" w:rsidRPr="00CF09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097E">
        <w:rPr>
          <w:rFonts w:ascii="Corbel" w:hAnsi="Corbel"/>
          <w:sz w:val="24"/>
          <w:szCs w:val="24"/>
        </w:rPr>
        <w:t>1.</w:t>
      </w:r>
      <w:r w:rsidR="00E22FBC" w:rsidRPr="00CF097E">
        <w:rPr>
          <w:rFonts w:ascii="Corbel" w:hAnsi="Corbel"/>
          <w:sz w:val="24"/>
          <w:szCs w:val="24"/>
        </w:rPr>
        <w:t>1</w:t>
      </w:r>
      <w:r w:rsidRPr="00CF09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15316C" w14:textId="77777777" w:rsidR="00923D7D" w:rsidRPr="00CF09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097E" w14:paraId="3A5DEB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C07E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Semestr</w:t>
            </w:r>
          </w:p>
          <w:p w14:paraId="03868DD3" w14:textId="77777777" w:rsidR="00015B8F" w:rsidRPr="00CF09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(</w:t>
            </w:r>
            <w:r w:rsidR="00363F78" w:rsidRPr="00CF09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8848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0793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6EF0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D38A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339D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101C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EE899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1B1C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09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2DFBB" w14:textId="77777777" w:rsidR="00015B8F" w:rsidRPr="00CF09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097E">
              <w:rPr>
                <w:rFonts w:ascii="Corbel" w:hAnsi="Corbel"/>
                <w:b/>
                <w:szCs w:val="24"/>
              </w:rPr>
              <w:t>Liczba pkt</w:t>
            </w:r>
            <w:r w:rsidR="00B90885" w:rsidRPr="00CF097E">
              <w:rPr>
                <w:rFonts w:ascii="Corbel" w:hAnsi="Corbel"/>
                <w:b/>
                <w:szCs w:val="24"/>
              </w:rPr>
              <w:t>.</w:t>
            </w:r>
            <w:r w:rsidRPr="00CF09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675A" w:rsidRPr="00CF097E" w14:paraId="6F1A87C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C857" w14:textId="39454F6F" w:rsidR="0094675A" w:rsidRPr="00CF097E" w:rsidRDefault="002313DF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zimowy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976E" w14:textId="58EEB85E" w:rsidR="0094675A" w:rsidRPr="00CF097E" w:rsidRDefault="00945E01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5166" w14:textId="4443F9D3" w:rsidR="0094675A" w:rsidRPr="00CF097E" w:rsidRDefault="00C25873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61E3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2546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9FCE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9693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5F3D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9F32" w14:textId="77777777" w:rsidR="0094675A" w:rsidRPr="00CF097E" w:rsidRDefault="0094675A" w:rsidP="00E50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097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1A8F" w14:textId="4F28EAA6" w:rsidR="0094675A" w:rsidRPr="00E214AD" w:rsidRDefault="00945E01" w:rsidP="00E504C3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67D90250" w14:textId="77777777" w:rsidR="00923D7D" w:rsidRPr="00CF09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3AA97B" w14:textId="77777777" w:rsidR="00923D7D" w:rsidRPr="00CF09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84952B" w14:textId="77777777" w:rsidR="0085747A" w:rsidRPr="00CF09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>1.</w:t>
      </w:r>
      <w:r w:rsidR="00E22FBC" w:rsidRPr="00CF097E">
        <w:rPr>
          <w:rFonts w:ascii="Corbel" w:hAnsi="Corbel"/>
          <w:smallCaps w:val="0"/>
          <w:szCs w:val="24"/>
        </w:rPr>
        <w:t>2</w:t>
      </w:r>
      <w:r w:rsidR="00F83B28" w:rsidRPr="00CF097E">
        <w:rPr>
          <w:rFonts w:ascii="Corbel" w:hAnsi="Corbel"/>
          <w:smallCaps w:val="0"/>
          <w:szCs w:val="24"/>
        </w:rPr>
        <w:t>.</w:t>
      </w:r>
      <w:r w:rsidR="00F83B28" w:rsidRPr="00CF097E">
        <w:rPr>
          <w:rFonts w:ascii="Corbel" w:hAnsi="Corbel"/>
          <w:smallCaps w:val="0"/>
          <w:szCs w:val="24"/>
        </w:rPr>
        <w:tab/>
      </w:r>
      <w:r w:rsidRPr="00CF097E">
        <w:rPr>
          <w:rFonts w:ascii="Corbel" w:hAnsi="Corbel"/>
          <w:smallCaps w:val="0"/>
          <w:szCs w:val="24"/>
        </w:rPr>
        <w:t xml:space="preserve">Sposób realizacji zajęć  </w:t>
      </w:r>
    </w:p>
    <w:p w14:paraId="036ABCE3" w14:textId="77777777" w:rsidR="00D22C3C" w:rsidRPr="004143BC" w:rsidRDefault="00D22C3C" w:rsidP="00D22C3C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</w:rPr>
      </w:pPr>
      <w:r w:rsidRPr="004143BC">
        <w:rPr>
          <w:rFonts w:ascii="Segoe UI Symbol" w:eastAsia="MS Gothic" w:hAnsi="Segoe UI Symbol" w:cs="Segoe UI Symbol"/>
          <w:szCs w:val="24"/>
          <w:u w:val="single"/>
        </w:rPr>
        <w:t>☐</w:t>
      </w:r>
      <w:r w:rsidRPr="004143BC">
        <w:rPr>
          <w:rFonts w:ascii="Corbel" w:hAnsi="Corbel"/>
          <w:smallCaps w:val="0"/>
          <w:szCs w:val="24"/>
          <w:u w:val="single"/>
        </w:rPr>
        <w:t xml:space="preserve"> </w:t>
      </w:r>
      <w:r w:rsidRPr="004143BC">
        <w:rPr>
          <w:rFonts w:ascii="Corbel" w:hAnsi="Corbel"/>
          <w:b w:val="0"/>
          <w:bCs/>
          <w:smallCaps w:val="0"/>
          <w:szCs w:val="24"/>
        </w:rPr>
        <w:t xml:space="preserve">zajęcia w formie tradycyjnej </w:t>
      </w:r>
    </w:p>
    <w:p w14:paraId="30DCFDB9" w14:textId="77777777" w:rsidR="00D22C3C" w:rsidRPr="004143BC" w:rsidRDefault="00D22C3C" w:rsidP="00D22C3C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bookmarkStart w:id="0" w:name="_Hlk52570172"/>
      <w:r w:rsidRPr="004143BC">
        <w:rPr>
          <w:rFonts w:ascii="Segoe UI Symbol" w:eastAsia="MS Gothic" w:hAnsi="Segoe UI Symbol" w:cs="Segoe UI Symbol"/>
          <w:bCs/>
          <w:szCs w:val="24"/>
          <w:highlight w:val="black"/>
          <w:u w:val="single"/>
        </w:rPr>
        <w:t>☐</w:t>
      </w:r>
      <w:bookmarkEnd w:id="0"/>
      <w:r w:rsidRPr="004143BC">
        <w:rPr>
          <w:rFonts w:ascii="Corbel" w:hAnsi="Corbel"/>
          <w:bCs/>
          <w:smallCaps w:val="0"/>
          <w:szCs w:val="24"/>
          <w:u w:val="single"/>
        </w:rPr>
        <w:t xml:space="preserve"> zajęcia realizowane z wykorzystaniem metod i technik kształcenia na odległość</w:t>
      </w:r>
    </w:p>
    <w:p w14:paraId="11E57D52" w14:textId="77777777" w:rsidR="0085747A" w:rsidRPr="00CF09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05782D" w14:textId="7EA742AF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1.3 </w:t>
      </w:r>
      <w:r w:rsidR="00F83B28" w:rsidRPr="00CF097E">
        <w:rPr>
          <w:rFonts w:ascii="Corbel" w:hAnsi="Corbel"/>
          <w:smallCaps w:val="0"/>
          <w:szCs w:val="24"/>
        </w:rPr>
        <w:tab/>
      </w:r>
      <w:r w:rsidRPr="00CF097E">
        <w:rPr>
          <w:rFonts w:ascii="Corbel" w:hAnsi="Corbel"/>
          <w:smallCaps w:val="0"/>
          <w:szCs w:val="24"/>
        </w:rPr>
        <w:t>For</w:t>
      </w:r>
      <w:r w:rsidR="00445970" w:rsidRPr="00CF097E">
        <w:rPr>
          <w:rFonts w:ascii="Corbel" w:hAnsi="Corbel"/>
          <w:smallCaps w:val="0"/>
          <w:szCs w:val="24"/>
        </w:rPr>
        <w:t xml:space="preserve">ma zaliczenia przedmiotu </w:t>
      </w:r>
      <w:r w:rsidRPr="00CF097E">
        <w:rPr>
          <w:rFonts w:ascii="Corbel" w:hAnsi="Corbel"/>
          <w:smallCaps w:val="0"/>
          <w:szCs w:val="24"/>
        </w:rPr>
        <w:t xml:space="preserve"> (z toku) </w:t>
      </w:r>
      <w:r w:rsidRPr="00CF097E">
        <w:rPr>
          <w:rFonts w:ascii="Corbel" w:hAnsi="Corbel"/>
          <w:b w:val="0"/>
          <w:smallCaps w:val="0"/>
          <w:szCs w:val="24"/>
        </w:rPr>
        <w:t xml:space="preserve">(egzamin, </w:t>
      </w:r>
      <w:r w:rsidRPr="00CF097E">
        <w:rPr>
          <w:rFonts w:ascii="Corbel" w:hAnsi="Corbel"/>
          <w:smallCaps w:val="0"/>
          <w:szCs w:val="24"/>
        </w:rPr>
        <w:t>zaliczenie z oceną</w:t>
      </w:r>
      <w:r w:rsidRPr="00CF097E">
        <w:rPr>
          <w:rFonts w:ascii="Corbel" w:hAnsi="Corbel"/>
          <w:b w:val="0"/>
          <w:smallCaps w:val="0"/>
          <w:szCs w:val="24"/>
        </w:rPr>
        <w:t>, zaliczenie bez oceny)</w:t>
      </w:r>
    </w:p>
    <w:p w14:paraId="71B63832" w14:textId="5E8357E5" w:rsidR="00CF2553" w:rsidRPr="00AD28EC" w:rsidRDefault="00CF255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D28EC">
        <w:rPr>
          <w:rFonts w:ascii="Corbel" w:hAnsi="Corbel"/>
          <w:b w:val="0"/>
          <w:bCs/>
          <w:smallCaps w:val="0"/>
          <w:szCs w:val="24"/>
        </w:rPr>
        <w:t xml:space="preserve">Zaliczenie </w:t>
      </w:r>
      <w:r w:rsidR="002F1471">
        <w:rPr>
          <w:rFonts w:ascii="Corbel" w:hAnsi="Corbel"/>
          <w:b w:val="0"/>
          <w:bCs/>
          <w:smallCaps w:val="0"/>
          <w:szCs w:val="24"/>
        </w:rPr>
        <w:t>bez oceny</w:t>
      </w:r>
    </w:p>
    <w:p w14:paraId="68E01177" w14:textId="77777777" w:rsidR="00E960BB" w:rsidRPr="00CF097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0AE821" w14:textId="77777777" w:rsidR="00E960BB" w:rsidRPr="00CF09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097E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1262B" w:rsidRPr="00CF097E" w14:paraId="378B397B" w14:textId="77777777" w:rsidTr="0031262B">
        <w:tc>
          <w:tcPr>
            <w:tcW w:w="9670" w:type="dxa"/>
          </w:tcPr>
          <w:p w14:paraId="78783B63" w14:textId="4E490270" w:rsidR="0031262B" w:rsidRPr="00CF097E" w:rsidRDefault="00C25873" w:rsidP="00E504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znajomość zasad udzielania pierwszej pomocy </w:t>
            </w:r>
          </w:p>
        </w:tc>
      </w:tr>
    </w:tbl>
    <w:p w14:paraId="7328E88A" w14:textId="77777777" w:rsidR="00153C41" w:rsidRPr="00CF09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6DF391" w14:textId="77777777" w:rsidR="0085747A" w:rsidRPr="00CF09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097E">
        <w:rPr>
          <w:rFonts w:ascii="Corbel" w:hAnsi="Corbel"/>
          <w:szCs w:val="24"/>
        </w:rPr>
        <w:t>3.</w:t>
      </w:r>
      <w:r w:rsidR="00A84C85" w:rsidRPr="00CF097E">
        <w:rPr>
          <w:rFonts w:ascii="Corbel" w:hAnsi="Corbel"/>
          <w:szCs w:val="24"/>
        </w:rPr>
        <w:t>cele, efekty uczenia się</w:t>
      </w:r>
      <w:r w:rsidR="0085747A" w:rsidRPr="00CF097E">
        <w:rPr>
          <w:rFonts w:ascii="Corbel" w:hAnsi="Corbel"/>
          <w:szCs w:val="24"/>
        </w:rPr>
        <w:t xml:space="preserve"> , treści Programowe i stosowane metody Dydaktyczne</w:t>
      </w:r>
    </w:p>
    <w:p w14:paraId="2C25B7DA" w14:textId="77777777" w:rsidR="0085747A" w:rsidRPr="00CF09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0AE62F" w14:textId="77777777" w:rsidR="0085747A" w:rsidRPr="00CF09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097E">
        <w:rPr>
          <w:rFonts w:ascii="Corbel" w:hAnsi="Corbel"/>
          <w:sz w:val="24"/>
          <w:szCs w:val="24"/>
        </w:rPr>
        <w:t xml:space="preserve">3.1 </w:t>
      </w:r>
      <w:r w:rsidR="00C05F44" w:rsidRPr="00CF097E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25873" w:rsidRPr="00CF097E" w14:paraId="25FE2DD3" w14:textId="77777777" w:rsidTr="00C25873">
        <w:tc>
          <w:tcPr>
            <w:tcW w:w="844" w:type="dxa"/>
            <w:vAlign w:val="center"/>
          </w:tcPr>
          <w:p w14:paraId="432D778F" w14:textId="77777777" w:rsidR="00C25873" w:rsidRPr="00CF097E" w:rsidRDefault="00C25873" w:rsidP="00C25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09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549D947" w14:textId="12B2639B" w:rsidR="00C25873" w:rsidRPr="00CF097E" w:rsidRDefault="00C25873" w:rsidP="00C25873">
            <w:pPr>
              <w:suppressAutoHyphens/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Zaznajomienie studenta z podstawowymi pojęciami związanymi z pierwszą pomocą.</w:t>
            </w:r>
          </w:p>
        </w:tc>
      </w:tr>
      <w:tr w:rsidR="00C25873" w:rsidRPr="00CF097E" w14:paraId="7CA363D5" w14:textId="77777777" w:rsidTr="00C25873">
        <w:tc>
          <w:tcPr>
            <w:tcW w:w="844" w:type="dxa"/>
            <w:vAlign w:val="center"/>
          </w:tcPr>
          <w:p w14:paraId="2330B6BE" w14:textId="77777777" w:rsidR="00C25873" w:rsidRPr="00CF097E" w:rsidRDefault="00C25873" w:rsidP="00C25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097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E72504F" w14:textId="07E51659" w:rsidR="00C25873" w:rsidRPr="00CF097E" w:rsidRDefault="00C25873" w:rsidP="00C25873">
            <w:pPr>
              <w:suppressAutoHyphens/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Zaznajomienie student z zasadami udzielania pierwszej pomocy w nagłym zatrzymaniu krążenia</w:t>
            </w:r>
          </w:p>
        </w:tc>
      </w:tr>
      <w:tr w:rsidR="00C25873" w:rsidRPr="00CF097E" w14:paraId="367200ED" w14:textId="77777777" w:rsidTr="00C25873">
        <w:tc>
          <w:tcPr>
            <w:tcW w:w="844" w:type="dxa"/>
            <w:vAlign w:val="center"/>
          </w:tcPr>
          <w:p w14:paraId="2339EAAD" w14:textId="77777777" w:rsidR="00C25873" w:rsidRPr="00CF097E" w:rsidRDefault="00C25873" w:rsidP="00C25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09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46180FD" w14:textId="5149DD40" w:rsidR="00C25873" w:rsidRPr="00CF097E" w:rsidRDefault="00C25873" w:rsidP="00C25873">
            <w:pPr>
              <w:suppressAutoHyphens/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 w:rsidRPr="001068CE">
              <w:rPr>
                <w:rFonts w:ascii="Corbel" w:hAnsi="Corbel"/>
                <w:sz w:val="24"/>
                <w:szCs w:val="24"/>
              </w:rPr>
              <w:t xml:space="preserve">Zaznajomienie student z zasadami i standardami udzielania pierwszej pomocy </w:t>
            </w:r>
            <w:r>
              <w:rPr>
                <w:rFonts w:ascii="Corbel" w:hAnsi="Corbel"/>
                <w:sz w:val="24"/>
                <w:szCs w:val="24"/>
              </w:rPr>
              <w:t>w wybranych stanach zagrożenia życia i zdrowia.</w:t>
            </w:r>
          </w:p>
        </w:tc>
      </w:tr>
    </w:tbl>
    <w:p w14:paraId="4E9A5073" w14:textId="77777777" w:rsidR="0085747A" w:rsidRPr="00CF09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0D2924" w14:textId="5FF7667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CF097E">
        <w:rPr>
          <w:rFonts w:ascii="Corbel" w:hAnsi="Corbel"/>
          <w:b/>
          <w:sz w:val="24"/>
          <w:szCs w:val="24"/>
        </w:rPr>
        <w:t xml:space="preserve">3.2 </w:t>
      </w:r>
      <w:r w:rsidR="001D7B54" w:rsidRPr="00CF097E">
        <w:rPr>
          <w:rFonts w:ascii="Corbel" w:hAnsi="Corbel"/>
          <w:b/>
          <w:sz w:val="24"/>
          <w:szCs w:val="24"/>
        </w:rPr>
        <w:t xml:space="preserve">Efekty </w:t>
      </w:r>
      <w:r w:rsidR="00C05F44" w:rsidRPr="00CF09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097E">
        <w:rPr>
          <w:rFonts w:ascii="Corbel" w:hAnsi="Corbel"/>
          <w:b/>
          <w:sz w:val="24"/>
          <w:szCs w:val="24"/>
        </w:rPr>
        <w:t>dla przedmiotu</w:t>
      </w:r>
    </w:p>
    <w:p w14:paraId="40F009FE" w14:textId="3C387B72" w:rsidR="001D7B54" w:rsidRPr="00CF097E" w:rsidRDefault="001D7B54" w:rsidP="006A1BA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966"/>
        <w:gridCol w:w="1864"/>
      </w:tblGrid>
      <w:tr w:rsidR="0094675A" w:rsidRPr="005E7B9D" w14:paraId="48521908" w14:textId="77777777" w:rsidTr="00C13749">
        <w:tc>
          <w:tcPr>
            <w:tcW w:w="1690" w:type="dxa"/>
            <w:vAlign w:val="center"/>
          </w:tcPr>
          <w:p w14:paraId="53BC2CCA" w14:textId="77777777" w:rsidR="0094675A" w:rsidRPr="005E7B9D" w:rsidRDefault="0094675A" w:rsidP="005E7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smallCaps w:val="0"/>
                <w:szCs w:val="24"/>
              </w:rPr>
              <w:t>EK</w:t>
            </w:r>
            <w:r w:rsidRPr="005E7B9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6" w:type="dxa"/>
            <w:vAlign w:val="center"/>
          </w:tcPr>
          <w:p w14:paraId="750F2137" w14:textId="77777777" w:rsidR="0094675A" w:rsidRPr="005E7B9D" w:rsidRDefault="0094675A" w:rsidP="005E7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64" w:type="dxa"/>
            <w:vAlign w:val="center"/>
          </w:tcPr>
          <w:p w14:paraId="607A2108" w14:textId="77777777" w:rsidR="0094675A" w:rsidRPr="005E7B9D" w:rsidRDefault="0094675A" w:rsidP="005E7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E7B9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12BA" w:rsidRPr="005E7B9D" w14:paraId="56A95DF2" w14:textId="77777777" w:rsidTr="00C13749">
        <w:tc>
          <w:tcPr>
            <w:tcW w:w="1690" w:type="dxa"/>
          </w:tcPr>
          <w:p w14:paraId="39B94DE1" w14:textId="39D46C68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66" w:type="dxa"/>
          </w:tcPr>
          <w:p w14:paraId="14ED8064" w14:textId="30FE3C2D" w:rsidR="00C312BA" w:rsidRPr="005E7B9D" w:rsidRDefault="00C312BA" w:rsidP="00C312BA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B53">
              <w:rPr>
                <w:rFonts w:ascii="Corbel" w:hAnsi="Corbel"/>
                <w:sz w:val="24"/>
                <w:szCs w:val="24"/>
              </w:rPr>
              <w:t>zasady łańcucha przeżycia;</w:t>
            </w:r>
          </w:p>
        </w:tc>
        <w:tc>
          <w:tcPr>
            <w:tcW w:w="1864" w:type="dxa"/>
          </w:tcPr>
          <w:p w14:paraId="76633306" w14:textId="7F13B040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74B53">
              <w:rPr>
                <w:rFonts w:ascii="Corbel" w:hAnsi="Corbel"/>
                <w:szCs w:val="24"/>
              </w:rPr>
              <w:t>C.W41.</w:t>
            </w:r>
          </w:p>
        </w:tc>
      </w:tr>
      <w:tr w:rsidR="00C312BA" w:rsidRPr="005E7B9D" w14:paraId="74C5BBE7" w14:textId="77777777" w:rsidTr="00C13749">
        <w:tc>
          <w:tcPr>
            <w:tcW w:w="1690" w:type="dxa"/>
          </w:tcPr>
          <w:p w14:paraId="10971BAE" w14:textId="78B6C216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66" w:type="dxa"/>
          </w:tcPr>
          <w:p w14:paraId="100D988A" w14:textId="4498A0C3" w:rsidR="00C312BA" w:rsidRPr="005E7B9D" w:rsidRDefault="00C312BA" w:rsidP="00C312BA">
            <w:pPr>
              <w:tabs>
                <w:tab w:val="left" w:pos="357"/>
              </w:tabs>
              <w:suppressAutoHyphens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274B53">
              <w:rPr>
                <w:rFonts w:ascii="Corbel" w:hAnsi="Corbel"/>
                <w:sz w:val="24"/>
                <w:szCs w:val="24"/>
              </w:rPr>
              <w:t>zasady udzielania pierwszej pomocy pacjentom nieurazowym;</w:t>
            </w:r>
          </w:p>
        </w:tc>
        <w:tc>
          <w:tcPr>
            <w:tcW w:w="1864" w:type="dxa"/>
          </w:tcPr>
          <w:p w14:paraId="74A18DB1" w14:textId="6CA678F0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B53">
              <w:rPr>
                <w:rFonts w:ascii="Corbel" w:hAnsi="Corbel"/>
                <w:szCs w:val="24"/>
              </w:rPr>
              <w:t>C.W42.</w:t>
            </w:r>
          </w:p>
        </w:tc>
      </w:tr>
      <w:tr w:rsidR="00C312BA" w:rsidRPr="005E7B9D" w14:paraId="01DCE666" w14:textId="77777777" w:rsidTr="00C13749">
        <w:tc>
          <w:tcPr>
            <w:tcW w:w="1690" w:type="dxa"/>
          </w:tcPr>
          <w:p w14:paraId="60C68FD1" w14:textId="4B206D67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7B9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66" w:type="dxa"/>
          </w:tcPr>
          <w:p w14:paraId="3C882B5A" w14:textId="4CEB3CB9" w:rsidR="00C312BA" w:rsidRPr="005E7B9D" w:rsidRDefault="00C312BA" w:rsidP="00C312BA">
            <w:pPr>
              <w:suppressAutoHyphens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74B53">
              <w:rPr>
                <w:rFonts w:ascii="Corbel" w:hAnsi="Corbel"/>
                <w:sz w:val="24"/>
                <w:szCs w:val="24"/>
              </w:rPr>
              <w:t>zasady udzielania pierwszej pomocy ofiarom wypadków;</w:t>
            </w:r>
          </w:p>
        </w:tc>
        <w:tc>
          <w:tcPr>
            <w:tcW w:w="1864" w:type="dxa"/>
          </w:tcPr>
          <w:p w14:paraId="4EF40126" w14:textId="796C5415" w:rsidR="00C312BA" w:rsidRPr="005E7B9D" w:rsidRDefault="00C312BA" w:rsidP="00C31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B53">
              <w:rPr>
                <w:rFonts w:ascii="Corbel" w:hAnsi="Corbel"/>
                <w:szCs w:val="24"/>
              </w:rPr>
              <w:t>C.W44.</w:t>
            </w:r>
          </w:p>
        </w:tc>
      </w:tr>
    </w:tbl>
    <w:p w14:paraId="715A7A31" w14:textId="2F51A2E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E34C49" w14:textId="77777777" w:rsidR="005E7B9D" w:rsidRPr="00CF097E" w:rsidRDefault="005E7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0E8F08" w14:textId="499A6DF3" w:rsidR="0085747A" w:rsidRDefault="00675843" w:rsidP="006723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097E">
        <w:rPr>
          <w:rFonts w:ascii="Corbel" w:hAnsi="Corbel"/>
          <w:b/>
          <w:sz w:val="24"/>
          <w:szCs w:val="24"/>
        </w:rPr>
        <w:t>3.3</w:t>
      </w:r>
      <w:r w:rsidR="005E7B9D">
        <w:rPr>
          <w:rFonts w:ascii="Corbel" w:hAnsi="Corbel"/>
          <w:b/>
          <w:sz w:val="24"/>
          <w:szCs w:val="24"/>
        </w:rPr>
        <w:t xml:space="preserve"> </w:t>
      </w:r>
      <w:r w:rsidR="0085747A" w:rsidRPr="00CF097E">
        <w:rPr>
          <w:rFonts w:ascii="Corbel" w:hAnsi="Corbel"/>
          <w:b/>
          <w:sz w:val="24"/>
          <w:szCs w:val="24"/>
        </w:rPr>
        <w:t>T</w:t>
      </w:r>
      <w:r w:rsidR="001D7B54" w:rsidRPr="00CF097E">
        <w:rPr>
          <w:rFonts w:ascii="Corbel" w:hAnsi="Corbel"/>
          <w:b/>
          <w:sz w:val="24"/>
          <w:szCs w:val="24"/>
        </w:rPr>
        <w:t xml:space="preserve">reści programowe </w:t>
      </w:r>
    </w:p>
    <w:p w14:paraId="4478F013" w14:textId="77777777" w:rsidR="00455DBE" w:rsidRDefault="00455DBE" w:rsidP="006723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55C62E" w14:textId="77777777" w:rsidR="005E7B9D" w:rsidRPr="00CF097E" w:rsidRDefault="005E7B9D" w:rsidP="006723C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1C2759" w14:textId="34BC4CBD" w:rsidR="006723C3" w:rsidRDefault="0085747A" w:rsidP="006723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23C3">
        <w:rPr>
          <w:rFonts w:ascii="Corbel" w:hAnsi="Corbel"/>
          <w:sz w:val="24"/>
          <w:szCs w:val="24"/>
        </w:rPr>
        <w:t>Problematyka wykład</w:t>
      </w:r>
      <w:r w:rsidR="006723C3" w:rsidRPr="006723C3">
        <w:rPr>
          <w:rFonts w:ascii="Corbel" w:hAnsi="Corbel"/>
          <w:sz w:val="24"/>
          <w:szCs w:val="24"/>
        </w:rPr>
        <w:t>u</w:t>
      </w:r>
    </w:p>
    <w:p w14:paraId="36D8CE1F" w14:textId="31186E3D" w:rsidR="006723C3" w:rsidRDefault="006723C3" w:rsidP="006723C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A30EF9" w14:textId="3803D0B2" w:rsidR="005A2A4D" w:rsidRDefault="005A2A4D" w:rsidP="00753F2C">
      <w:pPr>
        <w:pStyle w:val="Akapitzlist"/>
        <w:numPr>
          <w:ilvl w:val="0"/>
          <w:numId w:val="19"/>
        </w:numPr>
        <w:spacing w:after="160" w:line="259" w:lineRule="auto"/>
      </w:pPr>
      <w:r>
        <w:t>W</w:t>
      </w:r>
      <w:r w:rsidR="00753F2C">
        <w:t>prowadzenie</w:t>
      </w:r>
    </w:p>
    <w:p w14:paraId="0B626E3F" w14:textId="446CF2A1" w:rsidR="005A2A4D" w:rsidRDefault="005A2A4D" w:rsidP="002476FF">
      <w:pPr>
        <w:pStyle w:val="Akapitzlist"/>
        <w:numPr>
          <w:ilvl w:val="0"/>
          <w:numId w:val="20"/>
        </w:numPr>
        <w:spacing w:after="160" w:line="259" w:lineRule="auto"/>
      </w:pPr>
      <w:r>
        <w:t>Geneza</w:t>
      </w:r>
      <w:r w:rsidR="00A66348">
        <w:t xml:space="preserve"> </w:t>
      </w:r>
      <w:r>
        <w:t>ratownictwa medycznego w Polsce i na świecie</w:t>
      </w:r>
    </w:p>
    <w:p w14:paraId="2815F767" w14:textId="22A4F171" w:rsidR="005A2A4D" w:rsidRDefault="00455DBE" w:rsidP="002476FF">
      <w:pPr>
        <w:pStyle w:val="Akapitzlist"/>
        <w:numPr>
          <w:ilvl w:val="0"/>
          <w:numId w:val="20"/>
        </w:numPr>
        <w:spacing w:after="160" w:line="259" w:lineRule="auto"/>
      </w:pPr>
      <w:r>
        <w:t>Podstawy prawne udzielania pierwszej pomocy</w:t>
      </w:r>
      <w:r w:rsidR="00A66348">
        <w:t xml:space="preserve"> w Polsce</w:t>
      </w:r>
    </w:p>
    <w:p w14:paraId="2CCF458F" w14:textId="1F36F50B" w:rsidR="007A294D" w:rsidRDefault="007A294D" w:rsidP="002476FF">
      <w:pPr>
        <w:pStyle w:val="Akapitzlist"/>
        <w:numPr>
          <w:ilvl w:val="0"/>
          <w:numId w:val="20"/>
        </w:numPr>
        <w:spacing w:after="160" w:line="259" w:lineRule="auto"/>
      </w:pPr>
      <w:r>
        <w:t>Modele systemów ratownictwa medycznego na świecie</w:t>
      </w:r>
    </w:p>
    <w:p w14:paraId="7627CC7A" w14:textId="41DBA315" w:rsidR="00455DBE" w:rsidRDefault="004256D9" w:rsidP="002476FF">
      <w:pPr>
        <w:pStyle w:val="Akapitzlist"/>
        <w:numPr>
          <w:ilvl w:val="0"/>
          <w:numId w:val="19"/>
        </w:numPr>
        <w:spacing w:after="160" w:line="259" w:lineRule="auto"/>
      </w:pPr>
      <w:r>
        <w:t>Pierwsza pomoc</w:t>
      </w:r>
      <w:r w:rsidR="00455DBE">
        <w:t xml:space="preserve"> w nagłym zatrzymaniu krążenia</w:t>
      </w:r>
      <w:r w:rsidR="00A66348">
        <w:t xml:space="preserve"> u osoby dorosłej</w:t>
      </w:r>
    </w:p>
    <w:p w14:paraId="2EB00DD5" w14:textId="77777777" w:rsidR="002476FF" w:rsidRDefault="00455DBE" w:rsidP="002476FF">
      <w:pPr>
        <w:pStyle w:val="Akapitzlist"/>
        <w:numPr>
          <w:ilvl w:val="0"/>
          <w:numId w:val="21"/>
        </w:numPr>
        <w:spacing w:after="160" w:line="259" w:lineRule="auto"/>
      </w:pPr>
      <w:r>
        <w:t xml:space="preserve">Resuscytacja </w:t>
      </w:r>
      <w:r w:rsidR="00A66348">
        <w:t>kr</w:t>
      </w:r>
      <w:r w:rsidR="00322875">
        <w:t xml:space="preserve">ążeniowo-oddechowa </w:t>
      </w:r>
      <w:r>
        <w:t>osoby dorosłej</w:t>
      </w:r>
      <w:r w:rsidR="00322875">
        <w:t xml:space="preserve"> według Wytycznych ERC 2021</w:t>
      </w:r>
    </w:p>
    <w:p w14:paraId="723B0EB9" w14:textId="77777777" w:rsidR="002476FF" w:rsidRDefault="00322875" w:rsidP="002476FF">
      <w:pPr>
        <w:pStyle w:val="Akapitzlist"/>
        <w:numPr>
          <w:ilvl w:val="0"/>
          <w:numId w:val="21"/>
        </w:numPr>
        <w:spacing w:after="160" w:line="259" w:lineRule="auto"/>
      </w:pPr>
      <w:r>
        <w:t>Zasady stosowania automatycznego defibrylatora zewnętrznego (AED)</w:t>
      </w:r>
    </w:p>
    <w:p w14:paraId="65E3CBAE" w14:textId="5C885ABD" w:rsidR="00A263A8" w:rsidRDefault="00A263A8" w:rsidP="002476FF">
      <w:pPr>
        <w:pStyle w:val="Akapitzlist"/>
        <w:numPr>
          <w:ilvl w:val="0"/>
          <w:numId w:val="21"/>
        </w:numPr>
        <w:spacing w:after="160" w:line="259" w:lineRule="auto"/>
      </w:pPr>
      <w:r>
        <w:t>Resuscytacja krążeniowo-oddechowa osoby dorosłej w czasie pandemii według Wytycznych ERC COVID-19</w:t>
      </w:r>
    </w:p>
    <w:p w14:paraId="7E823CE7" w14:textId="563CBE6A" w:rsidR="00322875" w:rsidRDefault="004256D9" w:rsidP="002476FF">
      <w:pPr>
        <w:pStyle w:val="Akapitzlist"/>
        <w:numPr>
          <w:ilvl w:val="0"/>
          <w:numId w:val="19"/>
        </w:numPr>
        <w:spacing w:after="160" w:line="259" w:lineRule="auto"/>
      </w:pPr>
      <w:r>
        <w:t xml:space="preserve">Pierwsza pomoc w </w:t>
      </w:r>
      <w:r w:rsidR="00322875">
        <w:t>nagłym zatrzymaniu krążenia u dziecka</w:t>
      </w:r>
    </w:p>
    <w:p w14:paraId="35D7F80E" w14:textId="217B7C60" w:rsidR="00AA3F17" w:rsidRDefault="00322875" w:rsidP="00C30287">
      <w:pPr>
        <w:pStyle w:val="Akapitzlist"/>
        <w:numPr>
          <w:ilvl w:val="0"/>
          <w:numId w:val="23"/>
        </w:numPr>
        <w:spacing w:after="160" w:line="259" w:lineRule="auto"/>
      </w:pPr>
      <w:r>
        <w:t>Resuscytacja krążeniowo-oddechowa dziecka według Wytycznych ERC 2021</w:t>
      </w:r>
    </w:p>
    <w:p w14:paraId="51F4D796" w14:textId="77777777" w:rsidR="00455DBE" w:rsidRDefault="00455DBE" w:rsidP="002476FF">
      <w:pPr>
        <w:pStyle w:val="Akapitzlist"/>
        <w:numPr>
          <w:ilvl w:val="0"/>
          <w:numId w:val="19"/>
        </w:numPr>
        <w:spacing w:after="160" w:line="259" w:lineRule="auto"/>
      </w:pPr>
      <w:r>
        <w:t>Pierwsza pomoc w wybranych stanach nagłych</w:t>
      </w:r>
    </w:p>
    <w:p w14:paraId="0B2C988B" w14:textId="2CD6F1B2" w:rsidR="003A1E81" w:rsidRDefault="003A1E81" w:rsidP="003A1E81">
      <w:pPr>
        <w:pStyle w:val="Akapitzlist"/>
        <w:numPr>
          <w:ilvl w:val="0"/>
          <w:numId w:val="23"/>
        </w:numPr>
        <w:spacing w:after="160" w:line="259" w:lineRule="auto"/>
      </w:pPr>
      <w:r>
        <w:t>Postępowanie w niedrożności dróg oddechowych spowodowanej ciałem obcym FBAO u osób dorosłych, dzieci i niemowląt</w:t>
      </w:r>
    </w:p>
    <w:p w14:paraId="4B53EFDA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Omdlenie</w:t>
      </w:r>
    </w:p>
    <w:p w14:paraId="6F074085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Ból w klatce piersiowej</w:t>
      </w:r>
    </w:p>
    <w:p w14:paraId="752565C6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Duszność</w:t>
      </w:r>
    </w:p>
    <w:p w14:paraId="114B78C6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Drgawki</w:t>
      </w:r>
    </w:p>
    <w:p w14:paraId="0BC53963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Udar mózgu</w:t>
      </w:r>
    </w:p>
    <w:p w14:paraId="1ECE0604" w14:textId="77777777" w:rsidR="00A263A8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Cukrzyca (hipoglikemia, hiperglikemia)</w:t>
      </w:r>
    </w:p>
    <w:p w14:paraId="6DAA6087" w14:textId="0EAA2ADF" w:rsidR="00455DBE" w:rsidRDefault="00455DBE" w:rsidP="004256D9">
      <w:pPr>
        <w:pStyle w:val="Akapitzlist"/>
        <w:numPr>
          <w:ilvl w:val="1"/>
          <w:numId w:val="24"/>
        </w:numPr>
        <w:spacing w:after="160" w:line="259" w:lineRule="auto"/>
      </w:pPr>
      <w:r>
        <w:t>Wstrząs</w:t>
      </w:r>
    </w:p>
    <w:p w14:paraId="3C460392" w14:textId="1892351C" w:rsidR="00455DBE" w:rsidRDefault="00207317" w:rsidP="00E819E7">
      <w:pPr>
        <w:pStyle w:val="Akapitzlist"/>
        <w:numPr>
          <w:ilvl w:val="1"/>
          <w:numId w:val="24"/>
        </w:numPr>
        <w:spacing w:after="160" w:line="259" w:lineRule="auto"/>
      </w:pPr>
      <w:r>
        <w:t>Ostry brzuch</w:t>
      </w:r>
    </w:p>
    <w:p w14:paraId="0DD565A7" w14:textId="23580E67" w:rsidR="00455DBE" w:rsidRDefault="00455DBE" w:rsidP="002476FF">
      <w:pPr>
        <w:pStyle w:val="Akapitzlist"/>
        <w:numPr>
          <w:ilvl w:val="0"/>
          <w:numId w:val="19"/>
        </w:numPr>
        <w:spacing w:after="160" w:line="259" w:lineRule="auto"/>
      </w:pPr>
      <w:r>
        <w:t xml:space="preserve">Pierwsza pomoc w urazach </w:t>
      </w:r>
      <w:r w:rsidR="00275DCE">
        <w:t>i zatruciach</w:t>
      </w:r>
    </w:p>
    <w:p w14:paraId="0DF24E4C" w14:textId="77777777" w:rsidR="00E819E7" w:rsidRDefault="00E819E7" w:rsidP="00E819E7">
      <w:pPr>
        <w:pStyle w:val="Akapitzlist"/>
        <w:numPr>
          <w:ilvl w:val="0"/>
          <w:numId w:val="28"/>
        </w:numPr>
        <w:spacing w:after="160" w:line="259" w:lineRule="auto"/>
      </w:pPr>
      <w:r>
        <w:lastRenderedPageBreak/>
        <w:t>Oparzenia</w:t>
      </w:r>
    </w:p>
    <w:p w14:paraId="23B26093" w14:textId="77777777" w:rsidR="00E819E7" w:rsidRDefault="00E819E7" w:rsidP="00E819E7">
      <w:pPr>
        <w:pStyle w:val="Akapitzlist"/>
        <w:numPr>
          <w:ilvl w:val="0"/>
          <w:numId w:val="28"/>
        </w:numPr>
        <w:spacing w:after="160" w:line="259" w:lineRule="auto"/>
      </w:pPr>
      <w:r>
        <w:t>Odmrożenia</w:t>
      </w:r>
    </w:p>
    <w:p w14:paraId="4EA95DBB" w14:textId="77777777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Rany</w:t>
      </w:r>
    </w:p>
    <w:p w14:paraId="527DB343" w14:textId="77777777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Krwotoki</w:t>
      </w:r>
    </w:p>
    <w:p w14:paraId="3B52F37F" w14:textId="77777777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Ciało obce w tkankach</w:t>
      </w:r>
    </w:p>
    <w:p w14:paraId="78542706" w14:textId="77777777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Zwichnięcia</w:t>
      </w:r>
    </w:p>
    <w:p w14:paraId="4F6A13DB" w14:textId="77777777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 xml:space="preserve">Złamania </w:t>
      </w:r>
    </w:p>
    <w:p w14:paraId="33888A02" w14:textId="6C71999E" w:rsidR="00455DBE" w:rsidRDefault="00455DB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Amputacje</w:t>
      </w:r>
    </w:p>
    <w:p w14:paraId="5D1F3064" w14:textId="478C6EEF" w:rsidR="00275DCE" w:rsidRDefault="00275DCE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 xml:space="preserve">Zatrucia </w:t>
      </w:r>
    </w:p>
    <w:p w14:paraId="7188B2CB" w14:textId="355A38C9" w:rsidR="00374268" w:rsidRDefault="00374268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>Porażenie prądem</w:t>
      </w:r>
    </w:p>
    <w:p w14:paraId="61415A00" w14:textId="62B3C1BE" w:rsidR="00374268" w:rsidRDefault="00374268" w:rsidP="00455DBE">
      <w:pPr>
        <w:pStyle w:val="Akapitzlist"/>
        <w:numPr>
          <w:ilvl w:val="0"/>
          <w:numId w:val="12"/>
        </w:numPr>
        <w:spacing w:after="160" w:line="259" w:lineRule="auto"/>
      </w:pPr>
      <w:r>
        <w:t xml:space="preserve">Tonięcie </w:t>
      </w:r>
    </w:p>
    <w:p w14:paraId="6773EA1A" w14:textId="49A97C5B" w:rsidR="006B2C72" w:rsidRDefault="006B2C72" w:rsidP="00F30060">
      <w:pPr>
        <w:pStyle w:val="Akapitzlist"/>
        <w:numPr>
          <w:ilvl w:val="0"/>
          <w:numId w:val="19"/>
        </w:numPr>
        <w:spacing w:after="160" w:line="259" w:lineRule="auto"/>
      </w:pPr>
      <w:r>
        <w:t xml:space="preserve">Pierwsza pomoc w </w:t>
      </w:r>
      <w:r w:rsidR="00753F2C">
        <w:t>wypadkach drogowych</w:t>
      </w:r>
    </w:p>
    <w:p w14:paraId="18233337" w14:textId="25566ED9" w:rsidR="00455DBE" w:rsidRDefault="00F30060" w:rsidP="002476FF">
      <w:pPr>
        <w:pStyle w:val="Akapitzlist"/>
        <w:numPr>
          <w:ilvl w:val="0"/>
          <w:numId w:val="19"/>
        </w:numPr>
        <w:spacing w:after="160" w:line="259" w:lineRule="auto"/>
      </w:pPr>
      <w:r>
        <w:t>Pierwsza pomoc psychologiczna: w</w:t>
      </w:r>
      <w:r w:rsidR="00455DBE">
        <w:t>sparcie psych</w:t>
      </w:r>
      <w:r>
        <w:t>iczne</w:t>
      </w:r>
      <w:r w:rsidR="00455DBE">
        <w:t xml:space="preserve"> poszkodowanego</w:t>
      </w:r>
      <w:r>
        <w:t xml:space="preserve"> i ratownika</w:t>
      </w:r>
    </w:p>
    <w:p w14:paraId="5B11C0E3" w14:textId="77777777" w:rsidR="00D11E41" w:rsidRDefault="00D11E41" w:rsidP="006723C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BBCE001" w14:textId="77777777" w:rsidR="008E772C" w:rsidRPr="006723C3" w:rsidRDefault="0085747A" w:rsidP="006723C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23C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23C3">
        <w:rPr>
          <w:rFonts w:ascii="Corbel" w:hAnsi="Corbel"/>
          <w:sz w:val="24"/>
          <w:szCs w:val="24"/>
        </w:rPr>
        <w:t xml:space="preserve">, </w:t>
      </w:r>
      <w:r w:rsidRPr="006723C3">
        <w:rPr>
          <w:rFonts w:ascii="Corbel" w:hAnsi="Corbel"/>
          <w:sz w:val="24"/>
          <w:szCs w:val="24"/>
        </w:rPr>
        <w:t xml:space="preserve">zajęć praktycznych </w:t>
      </w:r>
    </w:p>
    <w:p w14:paraId="7965A192" w14:textId="77777777" w:rsidR="00DF44C1" w:rsidRPr="00CF097E" w:rsidRDefault="00DF44C1" w:rsidP="006723C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69B1EE" w14:textId="59CA9D88" w:rsidR="0016769A" w:rsidRPr="00455DBE" w:rsidRDefault="00455DBE" w:rsidP="007C3B49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55DBE">
        <w:rPr>
          <w:rFonts w:ascii="Corbel" w:hAnsi="Corbel"/>
          <w:b w:val="0"/>
          <w:bCs/>
          <w:smallCaps w:val="0"/>
          <w:szCs w:val="24"/>
        </w:rPr>
        <w:t>Nie dotyczy</w:t>
      </w:r>
    </w:p>
    <w:p w14:paraId="016171BC" w14:textId="77777777" w:rsidR="007C3B49" w:rsidRPr="00CF097E" w:rsidRDefault="007C3B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2DBC7F0" w14:textId="77777777" w:rsidR="0085747A" w:rsidRPr="00CF09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>3.4 Metody dydaktyczne</w:t>
      </w:r>
    </w:p>
    <w:p w14:paraId="4491F8CF" w14:textId="77777777" w:rsidR="0085747A" w:rsidRPr="00CF09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067C3" w14:textId="6DE77C59" w:rsidR="0094675A" w:rsidRPr="00AD28EC" w:rsidRDefault="00E1010B" w:rsidP="0094675A">
      <w:pPr>
        <w:pStyle w:val="Punktygwne"/>
        <w:spacing w:before="0" w:after="0"/>
        <w:jc w:val="both"/>
        <w:rPr>
          <w:rFonts w:ascii="Corbel" w:eastAsia="Times New Roman" w:hAnsi="Corbel"/>
          <w:b w:val="0"/>
          <w:bCs/>
          <w:smallCaps w:val="0"/>
        </w:rPr>
      </w:pPr>
      <w:r>
        <w:rPr>
          <w:rFonts w:ascii="Corbel" w:eastAsia="Times New Roman" w:hAnsi="Corbel"/>
          <w:b w:val="0"/>
          <w:bCs/>
          <w:smallCaps w:val="0"/>
        </w:rPr>
        <w:t>W</w:t>
      </w:r>
      <w:r w:rsidR="0094675A" w:rsidRPr="00AD28EC">
        <w:rPr>
          <w:rFonts w:ascii="Corbel" w:eastAsia="Times New Roman" w:hAnsi="Corbel"/>
          <w:b w:val="0"/>
          <w:bCs/>
          <w:smallCaps w:val="0"/>
        </w:rPr>
        <w:t xml:space="preserve">ykład konwersatoryjny, </w:t>
      </w:r>
      <w:r w:rsidR="003110D5" w:rsidRPr="00113E40">
        <w:rPr>
          <w:rFonts w:ascii="Corbel" w:hAnsi="Corbel" w:cs="Arial"/>
          <w:b w:val="0"/>
          <w:bCs/>
          <w:smallCaps w:val="0"/>
          <w:color w:val="222222"/>
          <w:shd w:val="clear" w:color="auto" w:fill="FFFFFF"/>
        </w:rPr>
        <w:t>wykład z prezentacją multimedialną w wykorzystaniem</w:t>
      </w:r>
      <w:r w:rsidR="003110D5" w:rsidRPr="00113E40">
        <w:rPr>
          <w:rFonts w:ascii="Corbel" w:hAnsi="Corbel" w:cs="Arial"/>
          <w:b w:val="0"/>
          <w:bCs/>
          <w:i/>
          <w:iCs/>
          <w:color w:val="222222"/>
          <w:shd w:val="clear" w:color="auto" w:fill="FFFFFF"/>
        </w:rPr>
        <w:t xml:space="preserve"> </w:t>
      </w:r>
      <w:r w:rsidR="003110D5" w:rsidRPr="00AD28EC">
        <w:rPr>
          <w:rFonts w:ascii="Corbel" w:hAnsi="Corbel" w:cs="Arial"/>
          <w:b w:val="0"/>
          <w:bCs/>
          <w:i/>
          <w:iCs/>
          <w:color w:val="222222"/>
          <w:shd w:val="clear" w:color="auto" w:fill="FFFFFF"/>
        </w:rPr>
        <w:t>MS Office 365</w:t>
      </w:r>
      <w:r w:rsidR="003110D5" w:rsidRPr="00AD28EC">
        <w:rPr>
          <w:rFonts w:ascii="Corbel" w:eastAsia="Times New Roman" w:hAnsi="Corbel"/>
          <w:b w:val="0"/>
          <w:bCs/>
          <w:smallCaps w:val="0"/>
        </w:rPr>
        <w:t xml:space="preserve">, </w:t>
      </w:r>
    </w:p>
    <w:p w14:paraId="360978BC" w14:textId="77777777" w:rsidR="0094675A" w:rsidRPr="00CF097E" w:rsidRDefault="0094675A" w:rsidP="009467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9966C" w14:textId="77777777" w:rsidR="00E960BB" w:rsidRPr="00CF097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BC63B6" w14:textId="77777777" w:rsidR="0085747A" w:rsidRPr="00CF09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4. </w:t>
      </w:r>
      <w:r w:rsidR="0085747A" w:rsidRPr="00CF097E">
        <w:rPr>
          <w:rFonts w:ascii="Corbel" w:hAnsi="Corbel"/>
          <w:smallCaps w:val="0"/>
          <w:szCs w:val="24"/>
        </w:rPr>
        <w:t>METODY I KRYTERIA OCENY</w:t>
      </w:r>
    </w:p>
    <w:p w14:paraId="3349F29E" w14:textId="77777777" w:rsidR="00923D7D" w:rsidRPr="00CF09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ED6567" w14:textId="77777777" w:rsidR="0085747A" w:rsidRPr="00CF09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097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4675A" w:rsidRPr="00CF097E" w14:paraId="41894B13" w14:textId="77777777" w:rsidTr="00455DBE">
        <w:tc>
          <w:tcPr>
            <w:tcW w:w="2377" w:type="dxa"/>
            <w:vAlign w:val="center"/>
          </w:tcPr>
          <w:p w14:paraId="4C57EE45" w14:textId="77777777" w:rsidR="0094675A" w:rsidRPr="00CF097E" w:rsidRDefault="0094675A" w:rsidP="00E50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645C9C57" w14:textId="77777777" w:rsidR="0094675A" w:rsidRPr="00CF097E" w:rsidRDefault="0094675A" w:rsidP="00E50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FE69630" w14:textId="77777777" w:rsidR="0094675A" w:rsidRPr="00CF097E" w:rsidRDefault="0094675A" w:rsidP="00E50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C1C8E72" w14:textId="77777777" w:rsidR="0094675A" w:rsidRPr="00CF097E" w:rsidRDefault="0094675A" w:rsidP="00E50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91918A" w14:textId="77777777" w:rsidR="0094675A" w:rsidRPr="00CF097E" w:rsidRDefault="0094675A" w:rsidP="00E50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675A" w:rsidRPr="00CF097E" w14:paraId="6CA0EAD6" w14:textId="77777777" w:rsidTr="00455DBE">
        <w:tc>
          <w:tcPr>
            <w:tcW w:w="2377" w:type="dxa"/>
          </w:tcPr>
          <w:p w14:paraId="4B11FFFA" w14:textId="074EA322" w:rsidR="0094675A" w:rsidRPr="00CF097E" w:rsidRDefault="0094675A" w:rsidP="00E50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097E">
              <w:rPr>
                <w:rFonts w:ascii="Corbel" w:hAnsi="Corbel"/>
                <w:b w:val="0"/>
                <w:szCs w:val="24"/>
              </w:rPr>
              <w:t xml:space="preserve">ek_ 01 </w:t>
            </w:r>
            <w:r w:rsidR="00AF3CFA">
              <w:rPr>
                <w:rFonts w:ascii="Corbel" w:hAnsi="Corbel"/>
                <w:b w:val="0"/>
                <w:szCs w:val="24"/>
              </w:rPr>
              <w:t>-03</w:t>
            </w:r>
          </w:p>
        </w:tc>
        <w:tc>
          <w:tcPr>
            <w:tcW w:w="5026" w:type="dxa"/>
          </w:tcPr>
          <w:p w14:paraId="0C95FF20" w14:textId="3531CD8B" w:rsidR="0094675A" w:rsidRPr="00CF097E" w:rsidRDefault="00E214AD" w:rsidP="00E50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93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test</w:t>
            </w:r>
          </w:p>
        </w:tc>
        <w:tc>
          <w:tcPr>
            <w:tcW w:w="2117" w:type="dxa"/>
          </w:tcPr>
          <w:p w14:paraId="71693847" w14:textId="3995EB44" w:rsidR="0094675A" w:rsidRPr="00CF097E" w:rsidRDefault="00455DBE" w:rsidP="00E50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69211355" w14:textId="73670F48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23E55" w14:textId="77777777" w:rsidR="00761FA7" w:rsidRPr="00CF097E" w:rsidRDefault="00761FA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EF9E2A" w14:textId="77777777" w:rsidR="0085747A" w:rsidRPr="00CF09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4.2 </w:t>
      </w:r>
      <w:r w:rsidR="0085747A" w:rsidRPr="00CF097E">
        <w:rPr>
          <w:rFonts w:ascii="Corbel" w:hAnsi="Corbel"/>
          <w:smallCaps w:val="0"/>
          <w:szCs w:val="24"/>
        </w:rPr>
        <w:t>Warunki zaliczenia przedmiotu (kryteria oceniania)</w:t>
      </w:r>
    </w:p>
    <w:p w14:paraId="67937584" w14:textId="77777777" w:rsidR="00923D7D" w:rsidRPr="00CF09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1262B" w:rsidRPr="00CF097E" w14:paraId="0960D160" w14:textId="77777777" w:rsidTr="0031262B">
        <w:tc>
          <w:tcPr>
            <w:tcW w:w="9670" w:type="dxa"/>
          </w:tcPr>
          <w:p w14:paraId="1CA2BC67" w14:textId="77777777" w:rsidR="00455DBE" w:rsidRDefault="00455DBE" w:rsidP="00455DB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7DCA4204" w14:textId="19D716F4" w:rsidR="00FF02C3" w:rsidRDefault="00455DBE" w:rsidP="00945E01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bez oceny</w:t>
            </w:r>
          </w:p>
          <w:p w14:paraId="6B985A05" w14:textId="293FC5C2" w:rsidR="00945E01" w:rsidRPr="00945E01" w:rsidRDefault="00945E01" w:rsidP="00945E01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testowe, wymagane 60% poprawnych odpowiedzi na zaliczenie przedmiotu</w:t>
            </w:r>
          </w:p>
          <w:p w14:paraId="4BCE17FE" w14:textId="5E435CBE" w:rsidR="0031262B" w:rsidRDefault="0031262B" w:rsidP="00945E01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obecność na zajęciach</w:t>
            </w:r>
          </w:p>
          <w:p w14:paraId="4BD61938" w14:textId="6ED50F90" w:rsidR="0031262B" w:rsidRPr="00CF097E" w:rsidRDefault="0031262B" w:rsidP="00945E01">
            <w:pPr>
              <w:pStyle w:val="Punktygwne"/>
              <w:numPr>
                <w:ilvl w:val="0"/>
                <w:numId w:val="1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14:paraId="7CD4C399" w14:textId="06048D2D" w:rsidR="00FF02C3" w:rsidRPr="00CF097E" w:rsidRDefault="00FF02C3" w:rsidP="00455DBE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4D0F0A" w14:textId="7534F833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22C1E5" w14:textId="2C751ED2" w:rsidR="00C50935" w:rsidRDefault="00C509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91C5F2" w14:textId="77777777" w:rsidR="00C50935" w:rsidRPr="00CF097E" w:rsidRDefault="00C509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46D131" w14:textId="77777777" w:rsidR="009F4610" w:rsidRPr="00CF09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097E">
        <w:rPr>
          <w:rFonts w:ascii="Corbel" w:hAnsi="Corbel"/>
          <w:b/>
          <w:sz w:val="24"/>
          <w:szCs w:val="24"/>
        </w:rPr>
        <w:t xml:space="preserve">5. </w:t>
      </w:r>
      <w:r w:rsidR="00C61DC5" w:rsidRPr="00CF09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4D4277B" w14:textId="77777777" w:rsidR="0085747A" w:rsidRPr="00CF09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CF097E" w14:paraId="2C9AECBB" w14:textId="77777777" w:rsidTr="00C50935">
        <w:tc>
          <w:tcPr>
            <w:tcW w:w="5274" w:type="dxa"/>
            <w:vAlign w:val="center"/>
          </w:tcPr>
          <w:p w14:paraId="69FB7BFD" w14:textId="77777777" w:rsidR="0085747A" w:rsidRPr="00CF09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097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CF09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09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6FD07EBC" w14:textId="77777777" w:rsidR="0085747A" w:rsidRPr="00CF09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09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09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F09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4675A" w:rsidRPr="0057475B" w14:paraId="00C0AC46" w14:textId="77777777" w:rsidTr="00C50935">
        <w:tc>
          <w:tcPr>
            <w:tcW w:w="5274" w:type="dxa"/>
          </w:tcPr>
          <w:p w14:paraId="4E789447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246" w:type="dxa"/>
          </w:tcPr>
          <w:p w14:paraId="02DD598A" w14:textId="714EBB07" w:rsidR="0094675A" w:rsidRPr="0057475B" w:rsidRDefault="00945E01" w:rsidP="007D0B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4675A" w:rsidRPr="0057475B" w14:paraId="2BC52EA2" w14:textId="77777777" w:rsidTr="00C50935">
        <w:tc>
          <w:tcPr>
            <w:tcW w:w="5274" w:type="dxa"/>
          </w:tcPr>
          <w:p w14:paraId="7A9DA231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C641B73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14:paraId="777DAF90" w14:textId="2CC4B286" w:rsidR="0094675A" w:rsidRPr="0057475B" w:rsidRDefault="00172C2D" w:rsidP="007D0B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675A" w:rsidRPr="0057475B" w14:paraId="3DF839ED" w14:textId="77777777" w:rsidTr="00C50935">
        <w:tc>
          <w:tcPr>
            <w:tcW w:w="5274" w:type="dxa"/>
          </w:tcPr>
          <w:p w14:paraId="469AD87D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7012DF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46" w:type="dxa"/>
          </w:tcPr>
          <w:p w14:paraId="0F90B83A" w14:textId="4492E7FD" w:rsidR="0094675A" w:rsidRPr="0057475B" w:rsidRDefault="00172C2D" w:rsidP="007D0B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4675A" w:rsidRPr="0057475B" w14:paraId="7F48D362" w14:textId="77777777" w:rsidTr="00C50935">
        <w:tc>
          <w:tcPr>
            <w:tcW w:w="5274" w:type="dxa"/>
          </w:tcPr>
          <w:p w14:paraId="76D2FD0E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475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1742F8A0" w14:textId="41C52D27" w:rsidR="0094675A" w:rsidRPr="0057475B" w:rsidRDefault="00945E01" w:rsidP="007D0B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4675A" w:rsidRPr="0057475B" w14:paraId="21C6CCA9" w14:textId="77777777" w:rsidTr="00C50935">
        <w:tc>
          <w:tcPr>
            <w:tcW w:w="5274" w:type="dxa"/>
          </w:tcPr>
          <w:p w14:paraId="27E25ED3" w14:textId="77777777" w:rsidR="0094675A" w:rsidRPr="0057475B" w:rsidRDefault="00946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475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325C80D2" w14:textId="65A0CCFB" w:rsidR="0094675A" w:rsidRPr="00172C2D" w:rsidRDefault="00172C2D" w:rsidP="007D0B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172C2D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62A63719" w14:textId="77777777" w:rsidR="0085747A" w:rsidRPr="00CF09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475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475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CB3C5" w14:textId="77777777" w:rsidR="003E1941" w:rsidRPr="00CF09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93F72" w14:textId="77777777" w:rsidR="0085747A" w:rsidRPr="00CF09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6. </w:t>
      </w:r>
      <w:r w:rsidR="0085747A" w:rsidRPr="00CF097E">
        <w:rPr>
          <w:rFonts w:ascii="Corbel" w:hAnsi="Corbel"/>
          <w:smallCaps w:val="0"/>
          <w:szCs w:val="24"/>
        </w:rPr>
        <w:t>PRAKTYKI ZAWO</w:t>
      </w:r>
      <w:r w:rsidR="009D3F3B" w:rsidRPr="00CF097E">
        <w:rPr>
          <w:rFonts w:ascii="Corbel" w:hAnsi="Corbel"/>
          <w:smallCaps w:val="0"/>
          <w:szCs w:val="24"/>
        </w:rPr>
        <w:t>DOWE W RAMACH PRZEDMIOTU</w:t>
      </w:r>
    </w:p>
    <w:p w14:paraId="3AF3B8B4" w14:textId="77777777" w:rsidR="0085747A" w:rsidRPr="00CF09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F097E" w14:paraId="6C1F49B9" w14:textId="77777777" w:rsidTr="0071620A">
        <w:trPr>
          <w:trHeight w:val="397"/>
        </w:trPr>
        <w:tc>
          <w:tcPr>
            <w:tcW w:w="3544" w:type="dxa"/>
          </w:tcPr>
          <w:p w14:paraId="3301A563" w14:textId="77777777" w:rsidR="0085747A" w:rsidRPr="00CF09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329231" w14:textId="77777777" w:rsidR="0085747A" w:rsidRPr="00CF097E" w:rsidRDefault="00946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097E" w14:paraId="1D9E2BAB" w14:textId="77777777" w:rsidTr="0071620A">
        <w:trPr>
          <w:trHeight w:val="397"/>
        </w:trPr>
        <w:tc>
          <w:tcPr>
            <w:tcW w:w="3544" w:type="dxa"/>
          </w:tcPr>
          <w:p w14:paraId="075C3BF1" w14:textId="77777777" w:rsidR="0085747A" w:rsidRPr="00CF09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74383B" w14:textId="77777777" w:rsidR="0085747A" w:rsidRPr="00CF097E" w:rsidRDefault="00946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09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7FDF8E4" w14:textId="77777777" w:rsidR="003E1941" w:rsidRPr="00CF09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21E64" w14:textId="77777777" w:rsidR="0085747A" w:rsidRPr="00CF09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097E">
        <w:rPr>
          <w:rFonts w:ascii="Corbel" w:hAnsi="Corbel"/>
          <w:smallCaps w:val="0"/>
          <w:szCs w:val="24"/>
        </w:rPr>
        <w:t xml:space="preserve">7. </w:t>
      </w:r>
      <w:r w:rsidR="0085747A" w:rsidRPr="00CF097E">
        <w:rPr>
          <w:rFonts w:ascii="Corbel" w:hAnsi="Corbel"/>
          <w:smallCaps w:val="0"/>
          <w:szCs w:val="24"/>
        </w:rPr>
        <w:t>LITERATURA</w:t>
      </w:r>
    </w:p>
    <w:p w14:paraId="1494BAD2" w14:textId="77777777" w:rsidR="00675843" w:rsidRPr="00CF09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8"/>
      </w:tblGrid>
      <w:tr w:rsidR="0094675A" w:rsidRPr="00CF097E" w14:paraId="5E47087F" w14:textId="77777777" w:rsidTr="00455DBE">
        <w:trPr>
          <w:trHeight w:val="421"/>
        </w:trPr>
        <w:tc>
          <w:tcPr>
            <w:tcW w:w="8148" w:type="dxa"/>
          </w:tcPr>
          <w:p w14:paraId="28CFD19F" w14:textId="77777777" w:rsidR="0094675A" w:rsidRPr="0083308D" w:rsidRDefault="0094675A" w:rsidP="00E504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67725" w14:textId="727C4AD8" w:rsidR="00455DBE" w:rsidRPr="0083308D" w:rsidRDefault="002F1471" w:rsidP="002F1471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Wytyczne resuscytacji krążeniowo-oddechowej</w:t>
            </w:r>
            <w:r w:rsidR="001F78CF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  <w:r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Rada Resuscytacji, Kraków 2015 (rozdział 2 i 6a)</w:t>
            </w:r>
            <w:r w:rsidR="00BD6AE5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8" w:history="1">
              <w:r w:rsidR="00BD6AE5" w:rsidRPr="0083308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https://prc.krakow.pl/wytyczne.html</w:t>
              </w:r>
            </w:hyperlink>
            <w:r w:rsidR="00BD6AE5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72793AC" w14:textId="4FA3670F" w:rsidR="00FC4224" w:rsidRPr="0083308D" w:rsidRDefault="00EE6CBF" w:rsidP="002F1471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Wytyczne </w:t>
            </w:r>
            <w:r w:rsidR="001F78CF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resuscytacji krążeniowo-oddechowej 2021 </w:t>
            </w:r>
            <w:hyperlink r:id="rId9" w:history="1">
              <w:r w:rsidR="001F78CF" w:rsidRPr="0083308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https://www.prc.krakow.pl/wytyczne_2021.html</w:t>
              </w:r>
            </w:hyperlink>
          </w:p>
          <w:p w14:paraId="71081629" w14:textId="075D91F1" w:rsidR="001F78CF" w:rsidRPr="0083308D" w:rsidRDefault="001F78CF" w:rsidP="002F1471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Wytyczne </w:t>
            </w:r>
            <w:r w:rsidR="0016058C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resuscytacji krążeniowo-oddechowej COVID-19 202</w:t>
            </w:r>
            <w:r w:rsidR="00BD6AE5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 </w:t>
            </w:r>
            <w:hyperlink r:id="rId10" w:history="1">
              <w:r w:rsidR="00BD6AE5" w:rsidRPr="0083308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https://www.prc.krakow.pl/wytyczne_covid.html</w:t>
              </w:r>
            </w:hyperlink>
            <w:r w:rsidR="00BD6AE5" w:rsidRPr="008330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94675A" w:rsidRPr="00CF097E" w14:paraId="4E1C5D1D" w14:textId="77777777" w:rsidTr="00455DBE">
        <w:trPr>
          <w:trHeight w:val="421"/>
        </w:trPr>
        <w:tc>
          <w:tcPr>
            <w:tcW w:w="8148" w:type="dxa"/>
          </w:tcPr>
          <w:p w14:paraId="661DD5AA" w14:textId="77777777" w:rsidR="0094675A" w:rsidRPr="0083308D" w:rsidRDefault="0094675A" w:rsidP="00E504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08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C43B1B" w14:textId="5ACD16DB" w:rsidR="00906935" w:rsidRPr="0083308D" w:rsidRDefault="00C6747C" w:rsidP="00455DBE">
            <w:pPr>
              <w:pStyle w:val="Akapitzlist"/>
              <w:numPr>
                <w:ilvl w:val="0"/>
                <w:numId w:val="27"/>
              </w:numPr>
              <w:spacing w:after="0" w:line="300" w:lineRule="atLeast"/>
              <w:textAlignment w:val="baseline"/>
              <w:outlineLvl w:val="0"/>
              <w:rPr>
                <w:rFonts w:ascii="Corbel" w:eastAsia="Times New Roman" w:hAnsi="Corbel" w:cs="Arial"/>
                <w:color w:val="000000"/>
                <w:kern w:val="36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</w:pPr>
            <w:r w:rsidRPr="0083308D">
              <w:rPr>
                <w:rFonts w:ascii="Corbel" w:eastAsia="Times New Roman" w:hAnsi="Corbel" w:cs="Arial"/>
                <w:color w:val="000000"/>
                <w:kern w:val="36"/>
                <w:sz w:val="24"/>
                <w:szCs w:val="24"/>
                <w:bdr w:val="none" w:sz="0" w:space="0" w:color="auto" w:frame="1"/>
                <w:shd w:val="clear" w:color="auto" w:fill="FFFFFF"/>
                <w:lang w:eastAsia="pl-PL"/>
              </w:rPr>
              <w:t xml:space="preserve">Goniewicz M. Pierwsza pomoc. Podręcznik dla studentów, </w:t>
            </w:r>
            <w:r w:rsidRPr="0083308D">
              <w:rPr>
                <w:rFonts w:ascii="Corbel" w:eastAsia="Times New Roman" w:hAnsi="Corbel"/>
                <w:sz w:val="24"/>
                <w:szCs w:val="24"/>
                <w:bdr w:val="none" w:sz="0" w:space="0" w:color="auto" w:frame="1"/>
                <w:lang w:eastAsia="pl-PL"/>
              </w:rPr>
              <w:t>PZWL</w:t>
            </w:r>
            <w:r w:rsidRPr="0083308D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>, 2020</w:t>
            </w:r>
          </w:p>
        </w:tc>
      </w:tr>
    </w:tbl>
    <w:p w14:paraId="312D075D" w14:textId="77777777" w:rsidR="0085747A" w:rsidRPr="00CF09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04EDB" w14:textId="77777777" w:rsidR="0085747A" w:rsidRPr="00CF09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5DF9C2" w14:textId="33052307" w:rsidR="0085747A" w:rsidRPr="00CF097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CF097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DB0F1" w14:textId="77777777" w:rsidR="00CF21BB" w:rsidRDefault="00CF21BB" w:rsidP="00C16ABF">
      <w:pPr>
        <w:spacing w:after="0" w:line="240" w:lineRule="auto"/>
      </w:pPr>
      <w:r>
        <w:separator/>
      </w:r>
    </w:p>
  </w:endnote>
  <w:endnote w:type="continuationSeparator" w:id="0">
    <w:p w14:paraId="30E95048" w14:textId="77777777" w:rsidR="00CF21BB" w:rsidRDefault="00CF21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DF429" w14:textId="77777777" w:rsidR="00CF21BB" w:rsidRDefault="00CF21BB" w:rsidP="00C16ABF">
      <w:pPr>
        <w:spacing w:after="0" w:line="240" w:lineRule="auto"/>
      </w:pPr>
      <w:r>
        <w:separator/>
      </w:r>
    </w:p>
  </w:footnote>
  <w:footnote w:type="continuationSeparator" w:id="0">
    <w:p w14:paraId="2EF2E77D" w14:textId="77777777" w:rsidR="00CF21BB" w:rsidRDefault="00CF21B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0A03"/>
    <w:multiLevelType w:val="hybridMultilevel"/>
    <w:tmpl w:val="6AEE83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D85A1D"/>
    <w:multiLevelType w:val="hybridMultilevel"/>
    <w:tmpl w:val="C8FC24AA"/>
    <w:lvl w:ilvl="0" w:tplc="E1C288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73A3C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151B3"/>
    <w:multiLevelType w:val="multilevel"/>
    <w:tmpl w:val="F10C22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6A517D"/>
    <w:multiLevelType w:val="hybridMultilevel"/>
    <w:tmpl w:val="DAD23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A37F9B"/>
    <w:multiLevelType w:val="hybridMultilevel"/>
    <w:tmpl w:val="78D4B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D6E20"/>
    <w:multiLevelType w:val="hybridMultilevel"/>
    <w:tmpl w:val="F07C6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B569B"/>
    <w:multiLevelType w:val="hybridMultilevel"/>
    <w:tmpl w:val="9386F1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5A7A46"/>
    <w:multiLevelType w:val="hybridMultilevel"/>
    <w:tmpl w:val="355ED5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044B63"/>
    <w:multiLevelType w:val="hybridMultilevel"/>
    <w:tmpl w:val="BA40A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3C0E8A"/>
    <w:multiLevelType w:val="hybridMultilevel"/>
    <w:tmpl w:val="04663C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3633A72"/>
    <w:multiLevelType w:val="hybridMultilevel"/>
    <w:tmpl w:val="C78E3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C3477"/>
    <w:multiLevelType w:val="hybridMultilevel"/>
    <w:tmpl w:val="2814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D7F7D"/>
    <w:multiLevelType w:val="hybridMultilevel"/>
    <w:tmpl w:val="5D9206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A220841"/>
    <w:multiLevelType w:val="hybridMultilevel"/>
    <w:tmpl w:val="8AA68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817D9"/>
    <w:multiLevelType w:val="hybridMultilevel"/>
    <w:tmpl w:val="462ED3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1C4666E"/>
    <w:multiLevelType w:val="multilevel"/>
    <w:tmpl w:val="1CE4B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6C0121F"/>
    <w:multiLevelType w:val="hybridMultilevel"/>
    <w:tmpl w:val="E2BAA1B0"/>
    <w:lvl w:ilvl="0" w:tplc="7AD0E1E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1909EA"/>
    <w:multiLevelType w:val="hybridMultilevel"/>
    <w:tmpl w:val="F0F6A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B3D88"/>
    <w:multiLevelType w:val="hybridMultilevel"/>
    <w:tmpl w:val="9F4A776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D453907"/>
    <w:multiLevelType w:val="hybridMultilevel"/>
    <w:tmpl w:val="F0DE2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83288"/>
    <w:multiLevelType w:val="hybridMultilevel"/>
    <w:tmpl w:val="8818A2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A529F0"/>
    <w:multiLevelType w:val="hybridMultilevel"/>
    <w:tmpl w:val="345E574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0D52209"/>
    <w:multiLevelType w:val="hybridMultilevel"/>
    <w:tmpl w:val="E6586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C56175"/>
    <w:multiLevelType w:val="hybridMultilevel"/>
    <w:tmpl w:val="0262D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768DD"/>
    <w:multiLevelType w:val="multilevel"/>
    <w:tmpl w:val="497218BC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3600807"/>
    <w:multiLevelType w:val="hybridMultilevel"/>
    <w:tmpl w:val="643CC446"/>
    <w:lvl w:ilvl="0" w:tplc="7AD0E1E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B2360"/>
    <w:multiLevelType w:val="hybridMultilevel"/>
    <w:tmpl w:val="78D4B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78913">
    <w:abstractNumId w:val="7"/>
  </w:num>
  <w:num w:numId="2" w16cid:durableId="783155721">
    <w:abstractNumId w:val="11"/>
  </w:num>
  <w:num w:numId="3" w16cid:durableId="2021812182">
    <w:abstractNumId w:val="20"/>
  </w:num>
  <w:num w:numId="4" w16cid:durableId="2142914714">
    <w:abstractNumId w:val="24"/>
  </w:num>
  <w:num w:numId="5" w16cid:durableId="1033582334">
    <w:abstractNumId w:val="1"/>
  </w:num>
  <w:num w:numId="6" w16cid:durableId="543446681">
    <w:abstractNumId w:val="5"/>
  </w:num>
  <w:num w:numId="7" w16cid:durableId="1763913012">
    <w:abstractNumId w:val="18"/>
  </w:num>
  <w:num w:numId="8" w16cid:durableId="1629360022">
    <w:abstractNumId w:val="16"/>
  </w:num>
  <w:num w:numId="9" w16cid:durableId="1874344852">
    <w:abstractNumId w:val="21"/>
  </w:num>
  <w:num w:numId="10" w16cid:durableId="2129085501">
    <w:abstractNumId w:val="9"/>
  </w:num>
  <w:num w:numId="11" w16cid:durableId="830295956">
    <w:abstractNumId w:val="0"/>
  </w:num>
  <w:num w:numId="12" w16cid:durableId="656345360">
    <w:abstractNumId w:val="8"/>
  </w:num>
  <w:num w:numId="13" w16cid:durableId="698821099">
    <w:abstractNumId w:val="4"/>
  </w:num>
  <w:num w:numId="14" w16cid:durableId="53430061">
    <w:abstractNumId w:val="25"/>
  </w:num>
  <w:num w:numId="15" w16cid:durableId="1109472101">
    <w:abstractNumId w:val="14"/>
  </w:num>
  <w:num w:numId="16" w16cid:durableId="962997405">
    <w:abstractNumId w:val="12"/>
  </w:num>
  <w:num w:numId="17" w16cid:durableId="2036691508">
    <w:abstractNumId w:val="2"/>
  </w:num>
  <w:num w:numId="18" w16cid:durableId="880017913">
    <w:abstractNumId w:val="23"/>
  </w:num>
  <w:num w:numId="19" w16cid:durableId="1226985665">
    <w:abstractNumId w:val="17"/>
  </w:num>
  <w:num w:numId="20" w16cid:durableId="1839300277">
    <w:abstractNumId w:val="3"/>
  </w:num>
  <w:num w:numId="21" w16cid:durableId="998195579">
    <w:abstractNumId w:val="6"/>
  </w:num>
  <w:num w:numId="22" w16cid:durableId="321081888">
    <w:abstractNumId w:val="13"/>
  </w:num>
  <w:num w:numId="23" w16cid:durableId="1401902532">
    <w:abstractNumId w:val="15"/>
  </w:num>
  <w:num w:numId="24" w16cid:durableId="503207078">
    <w:abstractNumId w:val="26"/>
  </w:num>
  <w:num w:numId="25" w16cid:durableId="1591233055">
    <w:abstractNumId w:val="22"/>
  </w:num>
  <w:num w:numId="26" w16cid:durableId="1218082055">
    <w:abstractNumId w:val="10"/>
  </w:num>
  <w:num w:numId="27" w16cid:durableId="1430080707">
    <w:abstractNumId w:val="27"/>
  </w:num>
  <w:num w:numId="28" w16cid:durableId="350378267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233"/>
    <w:rsid w:val="000A296F"/>
    <w:rsid w:val="000A2A28"/>
    <w:rsid w:val="000A3CDF"/>
    <w:rsid w:val="000A52A7"/>
    <w:rsid w:val="000B192D"/>
    <w:rsid w:val="000B28EE"/>
    <w:rsid w:val="000B3E37"/>
    <w:rsid w:val="000D04B0"/>
    <w:rsid w:val="000D3809"/>
    <w:rsid w:val="000F1C57"/>
    <w:rsid w:val="000F5615"/>
    <w:rsid w:val="00113E40"/>
    <w:rsid w:val="00124BFF"/>
    <w:rsid w:val="0012560E"/>
    <w:rsid w:val="00127108"/>
    <w:rsid w:val="00134B13"/>
    <w:rsid w:val="00146BC0"/>
    <w:rsid w:val="00153C41"/>
    <w:rsid w:val="00154381"/>
    <w:rsid w:val="0016058C"/>
    <w:rsid w:val="001640A7"/>
    <w:rsid w:val="00164FA7"/>
    <w:rsid w:val="00166A03"/>
    <w:rsid w:val="0016769A"/>
    <w:rsid w:val="001718A7"/>
    <w:rsid w:val="00172C2D"/>
    <w:rsid w:val="001737CF"/>
    <w:rsid w:val="00176083"/>
    <w:rsid w:val="00192F37"/>
    <w:rsid w:val="001944BC"/>
    <w:rsid w:val="00196B5E"/>
    <w:rsid w:val="001A70D2"/>
    <w:rsid w:val="001C4763"/>
    <w:rsid w:val="001D657B"/>
    <w:rsid w:val="001D7B54"/>
    <w:rsid w:val="001E0209"/>
    <w:rsid w:val="001F2CA2"/>
    <w:rsid w:val="001F78CF"/>
    <w:rsid w:val="001F7A1A"/>
    <w:rsid w:val="00207317"/>
    <w:rsid w:val="00210766"/>
    <w:rsid w:val="002144C0"/>
    <w:rsid w:val="00222012"/>
    <w:rsid w:val="0022477D"/>
    <w:rsid w:val="002278A9"/>
    <w:rsid w:val="002313DF"/>
    <w:rsid w:val="002336F9"/>
    <w:rsid w:val="0024028F"/>
    <w:rsid w:val="00244ABC"/>
    <w:rsid w:val="002476FF"/>
    <w:rsid w:val="00275DCE"/>
    <w:rsid w:val="00281FF2"/>
    <w:rsid w:val="002857DE"/>
    <w:rsid w:val="00291567"/>
    <w:rsid w:val="0029750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71"/>
    <w:rsid w:val="002F48AC"/>
    <w:rsid w:val="002F4ABE"/>
    <w:rsid w:val="002F7A30"/>
    <w:rsid w:val="003018BA"/>
    <w:rsid w:val="0030395F"/>
    <w:rsid w:val="00305C92"/>
    <w:rsid w:val="003110D5"/>
    <w:rsid w:val="0031262B"/>
    <w:rsid w:val="003151C5"/>
    <w:rsid w:val="00322875"/>
    <w:rsid w:val="003343CF"/>
    <w:rsid w:val="00346FE9"/>
    <w:rsid w:val="0034759A"/>
    <w:rsid w:val="003503F6"/>
    <w:rsid w:val="003530DD"/>
    <w:rsid w:val="00363F78"/>
    <w:rsid w:val="00374268"/>
    <w:rsid w:val="003819FB"/>
    <w:rsid w:val="00385105"/>
    <w:rsid w:val="00385BE5"/>
    <w:rsid w:val="00394C1B"/>
    <w:rsid w:val="003A0A5B"/>
    <w:rsid w:val="003A1176"/>
    <w:rsid w:val="003A1E81"/>
    <w:rsid w:val="003A21AD"/>
    <w:rsid w:val="003A4D55"/>
    <w:rsid w:val="003C0BAE"/>
    <w:rsid w:val="003D18A9"/>
    <w:rsid w:val="003D6CE2"/>
    <w:rsid w:val="003E1941"/>
    <w:rsid w:val="003E2FE6"/>
    <w:rsid w:val="003E49D5"/>
    <w:rsid w:val="003F205D"/>
    <w:rsid w:val="003F38C0"/>
    <w:rsid w:val="00411800"/>
    <w:rsid w:val="00414E3C"/>
    <w:rsid w:val="004206BF"/>
    <w:rsid w:val="0042244A"/>
    <w:rsid w:val="00424768"/>
    <w:rsid w:val="004256D9"/>
    <w:rsid w:val="0042745A"/>
    <w:rsid w:val="00431D5C"/>
    <w:rsid w:val="004362C6"/>
    <w:rsid w:val="00437FA2"/>
    <w:rsid w:val="00445970"/>
    <w:rsid w:val="00451AB0"/>
    <w:rsid w:val="00455DBE"/>
    <w:rsid w:val="00461EFC"/>
    <w:rsid w:val="004652C2"/>
    <w:rsid w:val="00466A38"/>
    <w:rsid w:val="004706D1"/>
    <w:rsid w:val="00471326"/>
    <w:rsid w:val="0047598D"/>
    <w:rsid w:val="004840FD"/>
    <w:rsid w:val="00490F7D"/>
    <w:rsid w:val="00491678"/>
    <w:rsid w:val="004923E5"/>
    <w:rsid w:val="004968E2"/>
    <w:rsid w:val="004A3EEA"/>
    <w:rsid w:val="004A4D1F"/>
    <w:rsid w:val="004D3C07"/>
    <w:rsid w:val="004D5282"/>
    <w:rsid w:val="004F1551"/>
    <w:rsid w:val="004F55A3"/>
    <w:rsid w:val="0050496F"/>
    <w:rsid w:val="00513B6F"/>
    <w:rsid w:val="005161EB"/>
    <w:rsid w:val="00517C63"/>
    <w:rsid w:val="00523EBF"/>
    <w:rsid w:val="005363C4"/>
    <w:rsid w:val="00536BDE"/>
    <w:rsid w:val="00543ACC"/>
    <w:rsid w:val="0056696D"/>
    <w:rsid w:val="005670AD"/>
    <w:rsid w:val="0057475B"/>
    <w:rsid w:val="00584453"/>
    <w:rsid w:val="0059484D"/>
    <w:rsid w:val="0059522D"/>
    <w:rsid w:val="005A0855"/>
    <w:rsid w:val="005A111A"/>
    <w:rsid w:val="005A2A4D"/>
    <w:rsid w:val="005A3196"/>
    <w:rsid w:val="005C080F"/>
    <w:rsid w:val="005C55E5"/>
    <w:rsid w:val="005C696A"/>
    <w:rsid w:val="005D4D4D"/>
    <w:rsid w:val="005E6E85"/>
    <w:rsid w:val="005E7B9D"/>
    <w:rsid w:val="005F31D2"/>
    <w:rsid w:val="00602AD9"/>
    <w:rsid w:val="0061029B"/>
    <w:rsid w:val="00617230"/>
    <w:rsid w:val="006177A2"/>
    <w:rsid w:val="00621CE1"/>
    <w:rsid w:val="00627FC9"/>
    <w:rsid w:val="00647FA8"/>
    <w:rsid w:val="00650C5F"/>
    <w:rsid w:val="00654934"/>
    <w:rsid w:val="006620D9"/>
    <w:rsid w:val="0066741A"/>
    <w:rsid w:val="00671958"/>
    <w:rsid w:val="006723C3"/>
    <w:rsid w:val="00675843"/>
    <w:rsid w:val="00696477"/>
    <w:rsid w:val="006A1BA4"/>
    <w:rsid w:val="006B2C72"/>
    <w:rsid w:val="006B7DEA"/>
    <w:rsid w:val="006D050F"/>
    <w:rsid w:val="006D4FBA"/>
    <w:rsid w:val="006D6139"/>
    <w:rsid w:val="006E5D65"/>
    <w:rsid w:val="006F1282"/>
    <w:rsid w:val="006F1FBC"/>
    <w:rsid w:val="006F31E2"/>
    <w:rsid w:val="00706544"/>
    <w:rsid w:val="00706840"/>
    <w:rsid w:val="007072BA"/>
    <w:rsid w:val="0071620A"/>
    <w:rsid w:val="0072113C"/>
    <w:rsid w:val="00724677"/>
    <w:rsid w:val="00725459"/>
    <w:rsid w:val="007327BD"/>
    <w:rsid w:val="00734608"/>
    <w:rsid w:val="00745302"/>
    <w:rsid w:val="007461D6"/>
    <w:rsid w:val="00746EC8"/>
    <w:rsid w:val="00753F2C"/>
    <w:rsid w:val="00761FA7"/>
    <w:rsid w:val="00763BF1"/>
    <w:rsid w:val="00766FD4"/>
    <w:rsid w:val="00770544"/>
    <w:rsid w:val="0078168C"/>
    <w:rsid w:val="00787C2A"/>
    <w:rsid w:val="00790E27"/>
    <w:rsid w:val="00791D33"/>
    <w:rsid w:val="007A294D"/>
    <w:rsid w:val="007A4022"/>
    <w:rsid w:val="007A6E6E"/>
    <w:rsid w:val="007C3299"/>
    <w:rsid w:val="007C3B49"/>
    <w:rsid w:val="007C3BCC"/>
    <w:rsid w:val="007C4546"/>
    <w:rsid w:val="007D0B7D"/>
    <w:rsid w:val="007D0F1C"/>
    <w:rsid w:val="007D6E56"/>
    <w:rsid w:val="007F4155"/>
    <w:rsid w:val="00810CD9"/>
    <w:rsid w:val="0081554D"/>
    <w:rsid w:val="0081707E"/>
    <w:rsid w:val="0083308D"/>
    <w:rsid w:val="00837477"/>
    <w:rsid w:val="008449B3"/>
    <w:rsid w:val="008552A2"/>
    <w:rsid w:val="0085747A"/>
    <w:rsid w:val="008676E3"/>
    <w:rsid w:val="00876BCE"/>
    <w:rsid w:val="00884922"/>
    <w:rsid w:val="00885029"/>
    <w:rsid w:val="00885F64"/>
    <w:rsid w:val="008917F9"/>
    <w:rsid w:val="008A45F7"/>
    <w:rsid w:val="008B1CBA"/>
    <w:rsid w:val="008C0CC0"/>
    <w:rsid w:val="008C19A9"/>
    <w:rsid w:val="008C379D"/>
    <w:rsid w:val="008C5147"/>
    <w:rsid w:val="008C5359"/>
    <w:rsid w:val="008C5363"/>
    <w:rsid w:val="008D3DFB"/>
    <w:rsid w:val="008E64F4"/>
    <w:rsid w:val="008E772C"/>
    <w:rsid w:val="008F12C9"/>
    <w:rsid w:val="008F6E29"/>
    <w:rsid w:val="00906935"/>
    <w:rsid w:val="00907A61"/>
    <w:rsid w:val="00916188"/>
    <w:rsid w:val="00923D7D"/>
    <w:rsid w:val="00942C67"/>
    <w:rsid w:val="00945E01"/>
    <w:rsid w:val="0094675A"/>
    <w:rsid w:val="009508DF"/>
    <w:rsid w:val="00950DAC"/>
    <w:rsid w:val="00954A07"/>
    <w:rsid w:val="009573DA"/>
    <w:rsid w:val="0097505E"/>
    <w:rsid w:val="009937B8"/>
    <w:rsid w:val="00997F14"/>
    <w:rsid w:val="009A24D0"/>
    <w:rsid w:val="009A78D9"/>
    <w:rsid w:val="009B7C38"/>
    <w:rsid w:val="009C3E31"/>
    <w:rsid w:val="009C54AE"/>
    <w:rsid w:val="009C788E"/>
    <w:rsid w:val="009D395F"/>
    <w:rsid w:val="009D3F3B"/>
    <w:rsid w:val="009E0543"/>
    <w:rsid w:val="009E3B41"/>
    <w:rsid w:val="009F3C52"/>
    <w:rsid w:val="009F3C5C"/>
    <w:rsid w:val="009F4610"/>
    <w:rsid w:val="00A00ECC"/>
    <w:rsid w:val="00A155EE"/>
    <w:rsid w:val="00A21097"/>
    <w:rsid w:val="00A2245B"/>
    <w:rsid w:val="00A263A8"/>
    <w:rsid w:val="00A30110"/>
    <w:rsid w:val="00A345E3"/>
    <w:rsid w:val="00A36899"/>
    <w:rsid w:val="00A371F6"/>
    <w:rsid w:val="00A43BF6"/>
    <w:rsid w:val="00A52862"/>
    <w:rsid w:val="00A53FA5"/>
    <w:rsid w:val="00A54817"/>
    <w:rsid w:val="00A601C8"/>
    <w:rsid w:val="00A60799"/>
    <w:rsid w:val="00A60CE1"/>
    <w:rsid w:val="00A66348"/>
    <w:rsid w:val="00A75031"/>
    <w:rsid w:val="00A84C85"/>
    <w:rsid w:val="00A9557F"/>
    <w:rsid w:val="00A97DE1"/>
    <w:rsid w:val="00AA3F17"/>
    <w:rsid w:val="00AB053C"/>
    <w:rsid w:val="00AD1146"/>
    <w:rsid w:val="00AD27D3"/>
    <w:rsid w:val="00AD28EC"/>
    <w:rsid w:val="00AD66D6"/>
    <w:rsid w:val="00AE1160"/>
    <w:rsid w:val="00AE203C"/>
    <w:rsid w:val="00AE2E74"/>
    <w:rsid w:val="00AE5FCB"/>
    <w:rsid w:val="00AF2C1E"/>
    <w:rsid w:val="00AF3CFA"/>
    <w:rsid w:val="00AF4220"/>
    <w:rsid w:val="00B049DE"/>
    <w:rsid w:val="00B06142"/>
    <w:rsid w:val="00B06401"/>
    <w:rsid w:val="00B135B1"/>
    <w:rsid w:val="00B16411"/>
    <w:rsid w:val="00B3130B"/>
    <w:rsid w:val="00B34C0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CB"/>
    <w:rsid w:val="00B90885"/>
    <w:rsid w:val="00BB068F"/>
    <w:rsid w:val="00BB520A"/>
    <w:rsid w:val="00BD3869"/>
    <w:rsid w:val="00BD66E9"/>
    <w:rsid w:val="00BD6AE5"/>
    <w:rsid w:val="00BD6FF4"/>
    <w:rsid w:val="00BF2C41"/>
    <w:rsid w:val="00C058B4"/>
    <w:rsid w:val="00C05F44"/>
    <w:rsid w:val="00C131B5"/>
    <w:rsid w:val="00C13749"/>
    <w:rsid w:val="00C16ABF"/>
    <w:rsid w:val="00C170AE"/>
    <w:rsid w:val="00C25873"/>
    <w:rsid w:val="00C26CB7"/>
    <w:rsid w:val="00C30287"/>
    <w:rsid w:val="00C312BA"/>
    <w:rsid w:val="00C324C1"/>
    <w:rsid w:val="00C36992"/>
    <w:rsid w:val="00C50935"/>
    <w:rsid w:val="00C540E1"/>
    <w:rsid w:val="00C56036"/>
    <w:rsid w:val="00C61DC5"/>
    <w:rsid w:val="00C6747C"/>
    <w:rsid w:val="00C67E92"/>
    <w:rsid w:val="00C70A26"/>
    <w:rsid w:val="00C766DF"/>
    <w:rsid w:val="00C9308D"/>
    <w:rsid w:val="00C94B98"/>
    <w:rsid w:val="00CA2B96"/>
    <w:rsid w:val="00CA5089"/>
    <w:rsid w:val="00CD6897"/>
    <w:rsid w:val="00CE5BAC"/>
    <w:rsid w:val="00CF097E"/>
    <w:rsid w:val="00CF0C56"/>
    <w:rsid w:val="00CF21BB"/>
    <w:rsid w:val="00CF2553"/>
    <w:rsid w:val="00CF25BE"/>
    <w:rsid w:val="00CF78ED"/>
    <w:rsid w:val="00D02B25"/>
    <w:rsid w:val="00D02EBA"/>
    <w:rsid w:val="00D11E41"/>
    <w:rsid w:val="00D17C3C"/>
    <w:rsid w:val="00D22C3C"/>
    <w:rsid w:val="00D26B2C"/>
    <w:rsid w:val="00D352C9"/>
    <w:rsid w:val="00D425B2"/>
    <w:rsid w:val="00D428D6"/>
    <w:rsid w:val="00D552B2"/>
    <w:rsid w:val="00D608D1"/>
    <w:rsid w:val="00D74119"/>
    <w:rsid w:val="00D8075B"/>
    <w:rsid w:val="00D8529F"/>
    <w:rsid w:val="00D8678B"/>
    <w:rsid w:val="00DA2114"/>
    <w:rsid w:val="00DB4DDE"/>
    <w:rsid w:val="00DE09C0"/>
    <w:rsid w:val="00DE4A14"/>
    <w:rsid w:val="00DF320D"/>
    <w:rsid w:val="00DF44C1"/>
    <w:rsid w:val="00DF71C8"/>
    <w:rsid w:val="00E1010B"/>
    <w:rsid w:val="00E129B8"/>
    <w:rsid w:val="00E214AD"/>
    <w:rsid w:val="00E21E7D"/>
    <w:rsid w:val="00E22FBC"/>
    <w:rsid w:val="00E24BF5"/>
    <w:rsid w:val="00E25338"/>
    <w:rsid w:val="00E3124C"/>
    <w:rsid w:val="00E41F04"/>
    <w:rsid w:val="00E51E44"/>
    <w:rsid w:val="00E63348"/>
    <w:rsid w:val="00E742AA"/>
    <w:rsid w:val="00E77E88"/>
    <w:rsid w:val="00E8107D"/>
    <w:rsid w:val="00E819E7"/>
    <w:rsid w:val="00E960BB"/>
    <w:rsid w:val="00EA2074"/>
    <w:rsid w:val="00EA4832"/>
    <w:rsid w:val="00EA4E9D"/>
    <w:rsid w:val="00EC4899"/>
    <w:rsid w:val="00ED03AB"/>
    <w:rsid w:val="00ED32D2"/>
    <w:rsid w:val="00EE1B85"/>
    <w:rsid w:val="00EE32DE"/>
    <w:rsid w:val="00EE5457"/>
    <w:rsid w:val="00EE6CBF"/>
    <w:rsid w:val="00F01BD2"/>
    <w:rsid w:val="00F070AB"/>
    <w:rsid w:val="00F17567"/>
    <w:rsid w:val="00F27A7B"/>
    <w:rsid w:val="00F30060"/>
    <w:rsid w:val="00F44C29"/>
    <w:rsid w:val="00F526AF"/>
    <w:rsid w:val="00F617C3"/>
    <w:rsid w:val="00F7066B"/>
    <w:rsid w:val="00F71C7F"/>
    <w:rsid w:val="00F83B28"/>
    <w:rsid w:val="00F9451E"/>
    <w:rsid w:val="00F974DA"/>
    <w:rsid w:val="00FA46E5"/>
    <w:rsid w:val="00FB7DBA"/>
    <w:rsid w:val="00FC1C25"/>
    <w:rsid w:val="00FC3F45"/>
    <w:rsid w:val="00FC4224"/>
    <w:rsid w:val="00FD26D9"/>
    <w:rsid w:val="00FD503F"/>
    <w:rsid w:val="00FD7589"/>
    <w:rsid w:val="00FE1A46"/>
    <w:rsid w:val="00FF016A"/>
    <w:rsid w:val="00FF02C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5736"/>
  <w15:docId w15:val="{9462029A-5759-45ED-8C7E-6C8FAF00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42C67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78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c.krakow.pl/wytyczn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prc.krakow.pl/wytyczne_covid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c.krakow.pl/wytyczne_2021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1C150-9BA8-49D0-BFE8-99E4EF220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Jakub Kwak</cp:lastModifiedBy>
  <cp:revision>3</cp:revision>
  <cp:lastPrinted>2023-12-07T12:25:00Z</cp:lastPrinted>
  <dcterms:created xsi:type="dcterms:W3CDTF">2025-10-07T12:34:00Z</dcterms:created>
  <dcterms:modified xsi:type="dcterms:W3CDTF">2025-10-07T12:34:00Z</dcterms:modified>
</cp:coreProperties>
</file>